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567"/>
        <w:gridCol w:w="1134"/>
        <w:gridCol w:w="426"/>
        <w:gridCol w:w="567"/>
        <w:gridCol w:w="425"/>
        <w:gridCol w:w="1701"/>
        <w:gridCol w:w="1134"/>
        <w:gridCol w:w="4111"/>
      </w:tblGrid>
      <w:tr w:rsidR="00CC5E4E" w:rsidRPr="000C7C9D" w:rsidTr="00D04D7F">
        <w:trPr>
          <w:trHeight w:val="1134"/>
        </w:trPr>
        <w:tc>
          <w:tcPr>
            <w:tcW w:w="4820" w:type="dxa"/>
            <w:gridSpan w:val="6"/>
            <w:vMerge w:val="restart"/>
          </w:tcPr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4423" cy="684000"/>
                  <wp:effectExtent l="19050" t="0" r="5177" b="0"/>
                  <wp:docPr id="1" name="Рисунок 28" descr="Рисунок Государственного герба Российской Федерации в одноцветном вариан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Рисунок Государственного герба Российской Федерации в одноцветном вариан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6000" contrast="5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94" cy="68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6E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ФЕДЕРАЛЬНАЯ СЛУЖБА ПО НАДЗОРУ В СФЕРЕ 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6E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ЗАЩИТЫ ПРАВ ПОТРЕБИТЕЛЕЙ И 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C6E5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БЛАГОПОЛУЧИЯ ЧЕЛОВЕКА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Федеральной службы по надзору </w:t>
            </w:r>
          </w:p>
          <w:p w:rsidR="00CC5E4E" w:rsidRPr="003C6E5C" w:rsidRDefault="00CC5E4E" w:rsidP="004A0B5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 xml:space="preserve">в сфере защиты прав потребителей и </w:t>
            </w:r>
            <w:r w:rsidR="009C6FEA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>лагополучия</w:t>
            </w:r>
            <w:r w:rsidR="00D04D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6E5C">
              <w:rPr>
                <w:rFonts w:ascii="Times New Roman" w:hAnsi="Times New Roman"/>
                <w:b/>
                <w:sz w:val="20"/>
                <w:szCs w:val="20"/>
              </w:rPr>
              <w:t>человека по Томской области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C6E5C">
              <w:rPr>
                <w:rFonts w:ascii="Times New Roman" w:hAnsi="Times New Roman"/>
                <w:b/>
                <w:sz w:val="18"/>
                <w:szCs w:val="20"/>
              </w:rPr>
              <w:t>(Управление Роспотребнадзора по Томской области)</w:t>
            </w:r>
          </w:p>
          <w:p w:rsidR="00CC5E4E" w:rsidRPr="003C6E5C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Фрунзе </w:t>
            </w:r>
            <w:proofErr w:type="spellStart"/>
            <w:proofErr w:type="gramStart"/>
            <w:r w:rsidRPr="003C6E5C">
              <w:rPr>
                <w:rFonts w:ascii="Times New Roman" w:hAnsi="Times New Roman"/>
                <w:sz w:val="18"/>
                <w:szCs w:val="20"/>
              </w:rPr>
              <w:t>пр</w:t>
            </w:r>
            <w:proofErr w:type="spellEnd"/>
            <w:proofErr w:type="gramEnd"/>
            <w:r w:rsidRPr="003C6E5C">
              <w:rPr>
                <w:rFonts w:ascii="Times New Roman" w:hAnsi="Times New Roman"/>
                <w:sz w:val="18"/>
                <w:szCs w:val="20"/>
              </w:rPr>
              <w:t xml:space="preserve"> д.103 а,  г. Томск, 634021</w:t>
            </w:r>
          </w:p>
          <w:p w:rsidR="00CC5E4E" w:rsidRPr="00D00E4E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тел./факс 26-03-90; 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>E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>-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>mail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 xml:space="preserve">: </w:t>
            </w:r>
            <w:proofErr w:type="spellStart"/>
            <w:r w:rsidRPr="00D00E4E">
              <w:rPr>
                <w:rFonts w:ascii="Times New Roman" w:hAnsi="Times New Roman"/>
                <w:sz w:val="18"/>
                <w:lang w:val="en-US"/>
              </w:rPr>
              <w:t>ufs</w:t>
            </w:r>
            <w:proofErr w:type="spellEnd"/>
            <w:r w:rsidRPr="00D00E4E">
              <w:rPr>
                <w:rFonts w:ascii="Times New Roman" w:hAnsi="Times New Roman"/>
                <w:sz w:val="18"/>
              </w:rPr>
              <w:t>@70.</w:t>
            </w:r>
            <w:proofErr w:type="spellStart"/>
            <w:r w:rsidRPr="00D00E4E">
              <w:rPr>
                <w:rFonts w:ascii="Times New Roman" w:hAnsi="Times New Roman"/>
                <w:sz w:val="18"/>
                <w:lang w:val="en-US"/>
              </w:rPr>
              <w:t>rospotrebnadzor</w:t>
            </w:r>
            <w:proofErr w:type="spellEnd"/>
            <w:r w:rsidRPr="00D00E4E">
              <w:rPr>
                <w:rFonts w:ascii="Times New Roman" w:hAnsi="Times New Roman"/>
                <w:sz w:val="18"/>
              </w:rPr>
              <w:t>.</w:t>
            </w:r>
            <w:proofErr w:type="spellStart"/>
            <w:r w:rsidRPr="00D00E4E">
              <w:rPr>
                <w:rFonts w:ascii="Times New Roman" w:hAnsi="Times New Roman"/>
                <w:sz w:val="18"/>
                <w:lang w:val="en-US"/>
              </w:rPr>
              <w:t>ru</w:t>
            </w:r>
            <w:proofErr w:type="spellEnd"/>
          </w:p>
          <w:p w:rsidR="00CC5E4E" w:rsidRPr="00D00E4E" w:rsidRDefault="00CC5E4E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00E4E">
              <w:rPr>
                <w:rFonts w:ascii="Times New Roman" w:hAnsi="Times New Roman"/>
                <w:sz w:val="18"/>
                <w:szCs w:val="20"/>
                <w:lang w:val="en-US"/>
              </w:rPr>
              <w:t>https</w:t>
            </w:r>
            <w:r w:rsidRPr="00D00E4E">
              <w:rPr>
                <w:rFonts w:ascii="Times New Roman" w:hAnsi="Times New Roman"/>
                <w:sz w:val="18"/>
                <w:szCs w:val="20"/>
              </w:rPr>
              <w:t>://</w:t>
            </w:r>
            <w:r w:rsidRPr="00D00E4E">
              <w:rPr>
                <w:rFonts w:ascii="Times New Roman" w:hAnsi="Times New Roman"/>
                <w:sz w:val="18"/>
              </w:rPr>
              <w:t>www.70.rospotrebnadzor.ru</w:t>
            </w:r>
            <w:r w:rsidRPr="00D00E4E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CC5E4E" w:rsidRPr="003C6E5C" w:rsidRDefault="00CC5E4E" w:rsidP="003C6E5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ОКПО 73732981  ОГРН  1057000120100        </w:t>
            </w:r>
          </w:p>
          <w:p w:rsidR="00CC5E4E" w:rsidRDefault="00CC5E4E" w:rsidP="003C6E5C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3C6E5C">
              <w:rPr>
                <w:rFonts w:ascii="Times New Roman" w:hAnsi="Times New Roman"/>
                <w:sz w:val="18"/>
                <w:szCs w:val="20"/>
              </w:rPr>
              <w:t xml:space="preserve"> ИНН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>7017113608</w:t>
            </w:r>
            <w:r w:rsidRPr="003C6E5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 </w:t>
            </w:r>
            <w:r w:rsidRPr="003C6E5C">
              <w:rPr>
                <w:rFonts w:ascii="Times New Roman" w:hAnsi="Times New Roman"/>
                <w:sz w:val="18"/>
                <w:szCs w:val="20"/>
              </w:rPr>
              <w:t>КПП 701701001</w:t>
            </w:r>
          </w:p>
          <w:p w:rsidR="00993D88" w:rsidRPr="00993D88" w:rsidRDefault="00993D88" w:rsidP="003C6E5C">
            <w:pPr>
              <w:spacing w:after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C5E4E" w:rsidRPr="005800E2" w:rsidRDefault="001E2BBB" w:rsidP="001B3D22">
            <w:pPr>
              <w:ind w:left="-108" w:right="-108"/>
              <w:rPr>
                <w:rFonts w:ascii="Times New Roman" w:hAnsi="Times New Roman"/>
              </w:rPr>
            </w:pPr>
            <w:r w:rsidRPr="001E2BBB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pict>
                <v:group id="_x0000_s1092" style="position:absolute;left:0;text-align:left;margin-left:50.65pt;margin-top:55.75pt;width:205.9pt;height:14.15pt;z-index:251675648;mso-position-horizontal-relative:text;mso-position-vertical-relative:page" coordorigin="7082,2274" coordsize="4118,283">
                  <v:group id="_x0000_s1068" style="position:absolute;left:7082;top:2274;width:283;height:283;mso-position-vertical-relative:page" coordorigin="6846,1528" coordsize="283,283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69" type="#_x0000_t32" style="position:absolute;left:6846;top:1528;width:283;height:0" o:connectortype="straight"/>
                    <v:shape id="_x0000_s1070" type="#_x0000_t32" style="position:absolute;left:6846;top:1528;width:0;height:283" o:connectortype="straight"/>
                  </v:group>
                  <v:group id="_x0000_s1080" style="position:absolute;left:10917;top:2274;width:283;height:283;flip:x;mso-position-vertical-relative:page" coordorigin="6846,1528" coordsize="260,283">
                    <v:shape id="_x0000_s1081" type="#_x0000_t32" style="position:absolute;left:6846;top:1528;width:260;height:1" o:connectortype="straight"/>
                    <v:shape id="_x0000_s1082" type="#_x0000_t32" style="position:absolute;left:6846;top:1528;width:0;height:283" o:connectortype="straight"/>
                  </v:group>
                  <w10:wrap anchory="page"/>
                </v:group>
              </w:pict>
            </w:r>
          </w:p>
        </w:tc>
        <w:tc>
          <w:tcPr>
            <w:tcW w:w="4111" w:type="dxa"/>
          </w:tcPr>
          <w:p w:rsidR="00CC5E4E" w:rsidRDefault="00CC5E4E" w:rsidP="00AF5FF9">
            <w:pPr>
              <w:pStyle w:val="a7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</w:p>
          <w:p w:rsidR="00CC5E4E" w:rsidRDefault="00CC5E4E" w:rsidP="003C6D7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CC5E4E" w:rsidRPr="00C63EC4" w:rsidRDefault="00CC5E4E" w:rsidP="003C6D7B">
            <w:pPr>
              <w:pStyle w:val="a7"/>
              <w:rPr>
                <w:rFonts w:ascii="Times New Roman" w:hAnsi="Times New Roman"/>
                <w:sz w:val="20"/>
              </w:rPr>
            </w:pPr>
          </w:p>
        </w:tc>
      </w:tr>
      <w:tr w:rsidR="00573323" w:rsidRPr="000C7C9D" w:rsidTr="00D04D7F">
        <w:trPr>
          <w:trHeight w:val="2552"/>
        </w:trPr>
        <w:tc>
          <w:tcPr>
            <w:tcW w:w="4820" w:type="dxa"/>
            <w:gridSpan w:val="6"/>
            <w:vMerge/>
          </w:tcPr>
          <w:p w:rsidR="00573323" w:rsidRPr="003C6E5C" w:rsidRDefault="00573323" w:rsidP="003C6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41579C" w:rsidRDefault="0041579C" w:rsidP="0041579C">
            <w:pPr>
              <w:pStyle w:val="af4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161B">
              <w:rPr>
                <w:rFonts w:ascii="Times New Roman" w:hAnsi="Times New Roman"/>
                <w:sz w:val="26"/>
                <w:szCs w:val="26"/>
              </w:rPr>
              <w:t xml:space="preserve">Главам </w:t>
            </w:r>
            <w:proofErr w:type="gramStart"/>
            <w:r w:rsidRPr="00B3161B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proofErr w:type="gramEnd"/>
          </w:p>
          <w:p w:rsidR="001119CF" w:rsidRDefault="0041579C" w:rsidP="0041579C">
            <w:pPr>
              <w:pStyle w:val="af2"/>
              <w:jc w:val="center"/>
            </w:pPr>
            <w:r w:rsidRPr="00B3161B">
              <w:t>образований Томской области</w:t>
            </w:r>
          </w:p>
        </w:tc>
      </w:tr>
      <w:tr w:rsidR="00573323" w:rsidRPr="000C7C9D" w:rsidTr="00D04D7F">
        <w:trPr>
          <w:trHeight w:val="29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113A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73323" w:rsidRPr="00113AAA" w:rsidRDefault="00573323" w:rsidP="00113A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113AA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113AA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3323" w:rsidRPr="005800E2" w:rsidRDefault="00573323" w:rsidP="00113AA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 w:rsidP="00573323">
            <w:pPr>
              <w:rPr>
                <w:rFonts w:ascii="Times New Roman" w:hAnsi="Times New Roman"/>
              </w:rPr>
            </w:pPr>
          </w:p>
        </w:tc>
      </w:tr>
      <w:tr w:rsidR="00573323" w:rsidRPr="000C7C9D" w:rsidTr="00D04D7F">
        <w:trPr>
          <w:trHeight w:val="275"/>
        </w:trPr>
        <w:tc>
          <w:tcPr>
            <w:tcW w:w="567" w:type="dxa"/>
            <w:vAlign w:val="center"/>
          </w:tcPr>
          <w:p w:rsidR="00573323" w:rsidRPr="001C3B04" w:rsidRDefault="00573323" w:rsidP="00D04D7F">
            <w:pPr>
              <w:pStyle w:val="a7"/>
              <w:ind w:right="-108"/>
              <w:rPr>
                <w:rFonts w:ascii="Times New Roman" w:hAnsi="Times New Roman"/>
                <w:sz w:val="1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E301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73323" w:rsidRPr="00113AAA" w:rsidRDefault="00573323" w:rsidP="00D04D7F">
            <w:pPr>
              <w:pStyle w:val="a7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3323" w:rsidRPr="00113AAA" w:rsidRDefault="00573323" w:rsidP="00E301C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3323" w:rsidRPr="005800E2" w:rsidRDefault="00573323" w:rsidP="00E301C4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 w:rsidP="00573323">
            <w:pPr>
              <w:rPr>
                <w:rFonts w:ascii="Times New Roman" w:hAnsi="Times New Roman"/>
              </w:rPr>
            </w:pPr>
          </w:p>
        </w:tc>
      </w:tr>
      <w:tr w:rsidR="00573323" w:rsidRPr="000C7C9D" w:rsidTr="00D04D7F">
        <w:trPr>
          <w:trHeight w:val="135"/>
        </w:trPr>
        <w:tc>
          <w:tcPr>
            <w:tcW w:w="4820" w:type="dxa"/>
            <w:gridSpan w:val="6"/>
            <w:vAlign w:val="center"/>
          </w:tcPr>
          <w:p w:rsidR="00573323" w:rsidRPr="00A2320C" w:rsidRDefault="001E2BBB" w:rsidP="00113AAA">
            <w:pPr>
              <w:pStyle w:val="a7"/>
              <w:rPr>
                <w:rFonts w:ascii="Times New Roman" w:hAnsi="Times New Roman"/>
                <w:sz w:val="18"/>
                <w:szCs w:val="20"/>
              </w:rPr>
            </w:pPr>
            <w:r w:rsidRPr="001E2BBB">
              <w:pict>
                <v:group id="_x0000_s1094" style="position:absolute;margin-left:-6.35pt;margin-top:8.45pt;width:242.1pt;height:14.55pt;z-index:251682816;mso-position-horizontal-relative:text;mso-position-vertical-relative:page" coordorigin="1120,5629" coordsize="4842,291">
                  <v:group id="_x0000_s1083" style="position:absolute;left:1120;top:5637;width:283;height:283;mso-position-vertical-relative:page" coordorigin="6846,1528" coordsize="283,283" o:regroupid="5">
                    <v:shape id="_x0000_s1084" type="#_x0000_t32" style="position:absolute;left:6846;top:1528;width:283;height:0" o:connectortype="straight"/>
                    <v:shape id="_x0000_s1085" type="#_x0000_t32" style="position:absolute;left:6846;top:1528;width:0;height:283" o:connectortype="straight"/>
                  </v:group>
                  <v:group id="_x0000_s1086" style="position:absolute;left:5679;top:5629;width:283;height:283;flip:x;mso-position-vertical-relative:page" coordorigin="6846,1528" coordsize="260,283" o:regroupid="5">
                    <v:shape id="_x0000_s1087" type="#_x0000_t32" style="position:absolute;left:6846;top:1528;width:260;height:1" o:connectortype="straight"/>
                    <v:shape id="_x0000_s1088" type="#_x0000_t32" style="position:absolute;left:6846;top:1528;width:0;height:283" o:connectortype="straight"/>
                  </v:group>
                  <w10:wrap anchory="page"/>
                </v:group>
              </w:pict>
            </w:r>
          </w:p>
        </w:tc>
        <w:tc>
          <w:tcPr>
            <w:tcW w:w="1134" w:type="dxa"/>
            <w:vMerge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 w:rsidP="00573323">
            <w:pPr>
              <w:rPr>
                <w:rFonts w:ascii="Times New Roman" w:hAnsi="Times New Roman"/>
              </w:rPr>
            </w:pPr>
          </w:p>
        </w:tc>
      </w:tr>
      <w:tr w:rsidR="00573323" w:rsidRPr="000C7C9D" w:rsidTr="00D04D7F">
        <w:trPr>
          <w:trHeight w:val="1056"/>
        </w:trPr>
        <w:tc>
          <w:tcPr>
            <w:tcW w:w="4820" w:type="dxa"/>
            <w:gridSpan w:val="6"/>
          </w:tcPr>
          <w:p w:rsidR="00573323" w:rsidRPr="00A4548B" w:rsidRDefault="00EF03E4" w:rsidP="00EC297C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работе «горячей линии» по профилактике ВИЧ-инфекции</w:t>
            </w:r>
          </w:p>
        </w:tc>
        <w:tc>
          <w:tcPr>
            <w:tcW w:w="1134" w:type="dxa"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573323" w:rsidRPr="005800E2" w:rsidRDefault="00573323">
            <w:pPr>
              <w:rPr>
                <w:rFonts w:ascii="Times New Roman" w:hAnsi="Times New Roman"/>
              </w:rPr>
            </w:pPr>
          </w:p>
        </w:tc>
      </w:tr>
    </w:tbl>
    <w:p w:rsidR="005E1080" w:rsidRDefault="005E1080" w:rsidP="005E1080">
      <w:pPr>
        <w:pStyle w:val="af2"/>
        <w:jc w:val="center"/>
      </w:pPr>
    </w:p>
    <w:p w:rsidR="009D5C71" w:rsidRDefault="009D5C71" w:rsidP="009D5C71">
      <w:pPr>
        <w:pStyle w:val="af2"/>
        <w:ind w:firstLine="709"/>
        <w:jc w:val="both"/>
      </w:pPr>
      <w:r w:rsidRPr="003C6D7B">
        <w:t xml:space="preserve">Управление Федеральной службы по надзору в сфере защиты прав потребителей и благополучия человека по Томской области </w:t>
      </w:r>
      <w:r>
        <w:t xml:space="preserve">информирует Вас о том, что в период с 25 ноября по 6 декабря 2024 года в Управлении Роспотребнадзора по Томской области будет работать «горячая линия» по вопросам профилактики ВИЧ-инфекции, посвященная Всемирному </w:t>
      </w:r>
      <w:r w:rsidR="001A15D7">
        <w:t>Дню</w:t>
      </w:r>
      <w:r>
        <w:t xml:space="preserve"> борьбы со СПИДом (01.12.2024).</w:t>
      </w:r>
    </w:p>
    <w:p w:rsidR="009D5C71" w:rsidRDefault="009D5C71" w:rsidP="009D5C71">
      <w:pPr>
        <w:pStyle w:val="af2"/>
        <w:ind w:firstLine="708"/>
        <w:jc w:val="both"/>
      </w:pPr>
      <w:proofErr w:type="gramStart"/>
      <w:r>
        <w:t>В режиме рабочего времени можно получить консультацию и задать интересующие вопросы по телефонам (3822) 24-97-18, 26-55-45, 44-67-34  и  (3822) 54-09-52 (ФБУЗ «Центр гигиены и эпидемиологии по Томской области»), а также Вас проконсультируют по телефону единого консультационного центра Роспотребнадзора: 8-800-555-49-43 (звонок бесплатный, работающий в круглосуточном режиме, на русском и английском языках) на соответствующую тематику: профилактика заболеваний и</w:t>
      </w:r>
      <w:proofErr w:type="gramEnd"/>
      <w:r>
        <w:t xml:space="preserve"> безопасное поведение, где можно пройти бесплатное и анонимное тестирование, какова эпидемиологическая ситуация по ВИЧ-инфекции.       </w:t>
      </w:r>
    </w:p>
    <w:p w:rsidR="009D5C71" w:rsidRDefault="009D5C71" w:rsidP="009D5C71">
      <w:pPr>
        <w:pStyle w:val="af2"/>
        <w:ind w:firstLine="708"/>
        <w:jc w:val="both"/>
      </w:pPr>
      <w:r>
        <w:t xml:space="preserve">В этой связи просим Вашего содействия в размещении анонса о работе «горячей линии» по вопросам профилактики ВИЧ-инфекции, действующей в Управлении Роспотребнадзора по Томской области в период с 25 ноября по 6 декабря 2024 года и памятки по профилактике ВИЧ-инфекции на Вашем сайте и сайтах  подведомственных организаций. </w:t>
      </w:r>
    </w:p>
    <w:p w:rsidR="009D5C71" w:rsidRDefault="009D5C71" w:rsidP="009D5C71">
      <w:pPr>
        <w:pStyle w:val="af2"/>
        <w:ind w:firstLine="708"/>
        <w:jc w:val="both"/>
      </w:pPr>
      <w:r>
        <w:t>Одновременно предлагаем направить информацию о количестве размещенных анонсов о проведении «горячей линии» и памяток по профилактике ВИЧ-инфекции на Вашем сайте и сайтах подведомственных организаций в Управление Роспотребнадзора по Томской области в срок до 6 декабря 2024 года на   е-mail: Kolbysheva_vk@70.rospotrebnadzor.ru.</w:t>
      </w:r>
    </w:p>
    <w:p w:rsidR="00A932F3" w:rsidRDefault="00A932F3" w:rsidP="00A932F3">
      <w:pPr>
        <w:pStyle w:val="af2"/>
      </w:pPr>
    </w:p>
    <w:p w:rsidR="00B01C97" w:rsidRPr="00683566" w:rsidRDefault="00A932F3" w:rsidP="00A932F3">
      <w:pPr>
        <w:pStyle w:val="af2"/>
      </w:pPr>
      <w:r>
        <w:t>Приложение: на 1 л.  в 1 экз.</w:t>
      </w:r>
    </w:p>
    <w:p w:rsidR="00B01C97" w:rsidRDefault="00B01C97" w:rsidP="005E1080">
      <w:pPr>
        <w:pStyle w:val="af2"/>
      </w:pPr>
    </w:p>
    <w:sdt>
      <w:sdtPr>
        <w:alias w:val="Подпись"/>
        <w:tag w:val="Подпись"/>
        <w:id w:val="1124964486"/>
        <w:placeholder>
          <w:docPart w:val="34D3F43DA38E4939AAF8BBBC5514CFAA"/>
        </w:placeholder>
        <w:comboBox>
          <w:listItem w:displayText="Руководитель                                                                           О. Л. Пичугина" w:value="Руководитель                                                                           О. Л. Пичугина                                          О. Л. Пичугина"/>
          <w:listItem w:displayText="Заместитель руководителя                                                                    Е. В. Медведь" w:value="Заместитель руководителя                                                                         Е. В. Медведь"/>
          <w:listItem w:displayText="Заместитель руководителя                                                                    Г. Н. Белоглазова" w:value="Заместитель руководителя                                                                         Г. Н. Белоглазова"/>
          <w:listItem w:displayText="Врио руководителя                                                                  Е. В. Медведь" w:value="Врио руководителя                                                                  Е. В. Медведь"/>
          <w:listItem w:displayText="Врио руководителя                                                                   Г. Н. Белоглазова" w:value="Врио руководителя                                                                   Г. Н. Белоглазова"/>
        </w:comboBox>
      </w:sdtPr>
      <w:sdtContent>
        <w:p w:rsidR="00072F1E" w:rsidRPr="00072F1E" w:rsidRDefault="004277B8" w:rsidP="00A932F3">
          <w:pPr>
            <w:pStyle w:val="af2"/>
          </w:pPr>
          <w:r>
            <w:t>Руководитель                                                                                                       О. Л. Пичугина</w:t>
          </w:r>
        </w:p>
      </w:sdtContent>
    </w:sdt>
    <w:p w:rsidR="00072F1E" w:rsidRPr="005E0246" w:rsidRDefault="00072F1E" w:rsidP="005E0246">
      <w:pPr>
        <w:pStyle w:val="af2"/>
      </w:pPr>
    </w:p>
    <w:p w:rsidR="003C6D7B" w:rsidRPr="00AB0B33" w:rsidRDefault="00A932F3" w:rsidP="00FF18E3">
      <w:pPr>
        <w:pStyle w:val="a7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Апет</w:t>
      </w:r>
      <w:proofErr w:type="spellEnd"/>
      <w:r>
        <w:rPr>
          <w:rFonts w:ascii="Times New Roman" w:hAnsi="Times New Roman"/>
          <w:sz w:val="18"/>
          <w:szCs w:val="20"/>
        </w:rPr>
        <w:t xml:space="preserve"> Елена Ивановна</w:t>
      </w:r>
    </w:p>
    <w:p w:rsidR="00771119" w:rsidRPr="00AB0B33" w:rsidRDefault="003C6D7B" w:rsidP="00D41063">
      <w:pPr>
        <w:pStyle w:val="a7"/>
        <w:rPr>
          <w:sz w:val="20"/>
        </w:rPr>
      </w:pPr>
      <w:r w:rsidRPr="00AB0B33">
        <w:rPr>
          <w:rFonts w:ascii="Times New Roman" w:hAnsi="Times New Roman"/>
          <w:sz w:val="18"/>
          <w:szCs w:val="20"/>
        </w:rPr>
        <w:t xml:space="preserve">тел. 8 (3822) </w:t>
      </w:r>
      <w:r w:rsidR="00A932F3">
        <w:rPr>
          <w:rFonts w:ascii="Times New Roman" w:hAnsi="Times New Roman"/>
          <w:sz w:val="18"/>
          <w:szCs w:val="20"/>
        </w:rPr>
        <w:t>44-67-34</w:t>
      </w:r>
    </w:p>
    <w:sectPr w:rsidR="00771119" w:rsidRPr="00AB0B33" w:rsidSect="00A932F3">
      <w:headerReference w:type="default" r:id="rId8"/>
      <w:pgSz w:w="11906" w:h="16838"/>
      <w:pgMar w:top="1134" w:right="707" w:bottom="142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C7" w:rsidRDefault="00F873C7" w:rsidP="009E4EAE">
      <w:pPr>
        <w:spacing w:after="0" w:line="240" w:lineRule="auto"/>
      </w:pPr>
      <w:r>
        <w:separator/>
      </w:r>
    </w:p>
  </w:endnote>
  <w:endnote w:type="continuationSeparator" w:id="1">
    <w:p w:rsidR="00F873C7" w:rsidRDefault="00F873C7" w:rsidP="009E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C7" w:rsidRDefault="00F873C7" w:rsidP="009E4EAE">
      <w:pPr>
        <w:spacing w:after="0" w:line="240" w:lineRule="auto"/>
      </w:pPr>
      <w:r>
        <w:separator/>
      </w:r>
    </w:p>
  </w:footnote>
  <w:footnote w:type="continuationSeparator" w:id="1">
    <w:p w:rsidR="00F873C7" w:rsidRDefault="00F873C7" w:rsidP="009E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18188"/>
      <w:docPartObj>
        <w:docPartGallery w:val="Page Numbers (Top of Page)"/>
        <w:docPartUnique/>
      </w:docPartObj>
    </w:sdtPr>
    <w:sdtContent>
      <w:p w:rsidR="00F873C7" w:rsidRDefault="001E2BBB">
        <w:pPr>
          <w:pStyle w:val="a9"/>
          <w:jc w:val="center"/>
        </w:pPr>
        <w:fldSimple w:instr=" PAGE   \* MERGEFORMAT ">
          <w:r w:rsidR="00A932F3">
            <w:rPr>
              <w:noProof/>
            </w:rPr>
            <w:t>2</w:t>
          </w:r>
        </w:fldSimple>
      </w:p>
    </w:sdtContent>
  </w:sdt>
  <w:p w:rsidR="00F873C7" w:rsidRDefault="00F873C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A0D"/>
    <w:rsid w:val="00014E57"/>
    <w:rsid w:val="0004757A"/>
    <w:rsid w:val="00056E10"/>
    <w:rsid w:val="0005720A"/>
    <w:rsid w:val="00064D4F"/>
    <w:rsid w:val="00072F1E"/>
    <w:rsid w:val="00076D81"/>
    <w:rsid w:val="000A7830"/>
    <w:rsid w:val="000A7F01"/>
    <w:rsid w:val="000B497D"/>
    <w:rsid w:val="000B5D2F"/>
    <w:rsid w:val="000C7C9D"/>
    <w:rsid w:val="001119CF"/>
    <w:rsid w:val="00113AAA"/>
    <w:rsid w:val="00114FD0"/>
    <w:rsid w:val="00142F74"/>
    <w:rsid w:val="0016624E"/>
    <w:rsid w:val="0018343F"/>
    <w:rsid w:val="00187399"/>
    <w:rsid w:val="00192B52"/>
    <w:rsid w:val="001965EF"/>
    <w:rsid w:val="001A15D7"/>
    <w:rsid w:val="001B3D22"/>
    <w:rsid w:val="001C3B04"/>
    <w:rsid w:val="001D7177"/>
    <w:rsid w:val="001E2BBB"/>
    <w:rsid w:val="001F0A21"/>
    <w:rsid w:val="00213B7D"/>
    <w:rsid w:val="00244608"/>
    <w:rsid w:val="0024791F"/>
    <w:rsid w:val="00262080"/>
    <w:rsid w:val="002B1F4D"/>
    <w:rsid w:val="002B6F1C"/>
    <w:rsid w:val="002C0C42"/>
    <w:rsid w:val="002D01A7"/>
    <w:rsid w:val="00313C99"/>
    <w:rsid w:val="00324AE1"/>
    <w:rsid w:val="00335D3E"/>
    <w:rsid w:val="0035176E"/>
    <w:rsid w:val="003C00B7"/>
    <w:rsid w:val="003C6D7B"/>
    <w:rsid w:val="003C6E5C"/>
    <w:rsid w:val="0041579C"/>
    <w:rsid w:val="00416A7C"/>
    <w:rsid w:val="004255E8"/>
    <w:rsid w:val="004277B8"/>
    <w:rsid w:val="00432206"/>
    <w:rsid w:val="004343FF"/>
    <w:rsid w:val="00453F67"/>
    <w:rsid w:val="004A0B51"/>
    <w:rsid w:val="004B2709"/>
    <w:rsid w:val="004B34B9"/>
    <w:rsid w:val="004C1C8A"/>
    <w:rsid w:val="004C5700"/>
    <w:rsid w:val="00501EC6"/>
    <w:rsid w:val="00505CAB"/>
    <w:rsid w:val="005436A6"/>
    <w:rsid w:val="005538C7"/>
    <w:rsid w:val="00573323"/>
    <w:rsid w:val="00573998"/>
    <w:rsid w:val="005800E2"/>
    <w:rsid w:val="005B6AED"/>
    <w:rsid w:val="005C25A8"/>
    <w:rsid w:val="005E0246"/>
    <w:rsid w:val="005E1080"/>
    <w:rsid w:val="00604A0D"/>
    <w:rsid w:val="00604B89"/>
    <w:rsid w:val="006066A0"/>
    <w:rsid w:val="006173FF"/>
    <w:rsid w:val="0064380B"/>
    <w:rsid w:val="00645CD2"/>
    <w:rsid w:val="00650CF5"/>
    <w:rsid w:val="00653DA4"/>
    <w:rsid w:val="006544E7"/>
    <w:rsid w:val="00656254"/>
    <w:rsid w:val="00683566"/>
    <w:rsid w:val="006C2B9E"/>
    <w:rsid w:val="006C30DD"/>
    <w:rsid w:val="006E411E"/>
    <w:rsid w:val="006F5D9A"/>
    <w:rsid w:val="00771119"/>
    <w:rsid w:val="007764B4"/>
    <w:rsid w:val="00794C90"/>
    <w:rsid w:val="007A364B"/>
    <w:rsid w:val="007D20F8"/>
    <w:rsid w:val="007E3FCD"/>
    <w:rsid w:val="007F3DF1"/>
    <w:rsid w:val="007F669A"/>
    <w:rsid w:val="00840807"/>
    <w:rsid w:val="00850A51"/>
    <w:rsid w:val="00865B93"/>
    <w:rsid w:val="00867DC7"/>
    <w:rsid w:val="00872402"/>
    <w:rsid w:val="00886D07"/>
    <w:rsid w:val="008A6F18"/>
    <w:rsid w:val="008B139D"/>
    <w:rsid w:val="008B7602"/>
    <w:rsid w:val="008C5447"/>
    <w:rsid w:val="008E15C6"/>
    <w:rsid w:val="009332F2"/>
    <w:rsid w:val="00944190"/>
    <w:rsid w:val="009458A1"/>
    <w:rsid w:val="00954862"/>
    <w:rsid w:val="00960CC9"/>
    <w:rsid w:val="0098163C"/>
    <w:rsid w:val="00993D88"/>
    <w:rsid w:val="009C6FEA"/>
    <w:rsid w:val="009D087F"/>
    <w:rsid w:val="009D5C71"/>
    <w:rsid w:val="009E1CFF"/>
    <w:rsid w:val="009E4EAE"/>
    <w:rsid w:val="009F7B56"/>
    <w:rsid w:val="00A2320C"/>
    <w:rsid w:val="00A32F07"/>
    <w:rsid w:val="00A4548B"/>
    <w:rsid w:val="00A70DCA"/>
    <w:rsid w:val="00A77D37"/>
    <w:rsid w:val="00A932F3"/>
    <w:rsid w:val="00AA6C5B"/>
    <w:rsid w:val="00AA7B21"/>
    <w:rsid w:val="00AB0B33"/>
    <w:rsid w:val="00AD28DB"/>
    <w:rsid w:val="00AE5EB7"/>
    <w:rsid w:val="00AF5FF9"/>
    <w:rsid w:val="00B01170"/>
    <w:rsid w:val="00B01C97"/>
    <w:rsid w:val="00B60789"/>
    <w:rsid w:val="00B70CFA"/>
    <w:rsid w:val="00B76C96"/>
    <w:rsid w:val="00B81411"/>
    <w:rsid w:val="00B9192A"/>
    <w:rsid w:val="00B959F2"/>
    <w:rsid w:val="00B972A6"/>
    <w:rsid w:val="00BB398E"/>
    <w:rsid w:val="00BD08BD"/>
    <w:rsid w:val="00BD230D"/>
    <w:rsid w:val="00C00546"/>
    <w:rsid w:val="00C113E4"/>
    <w:rsid w:val="00C11BED"/>
    <w:rsid w:val="00C63A85"/>
    <w:rsid w:val="00C63EC4"/>
    <w:rsid w:val="00CC5E4E"/>
    <w:rsid w:val="00D00E4E"/>
    <w:rsid w:val="00D02E9F"/>
    <w:rsid w:val="00D02FAC"/>
    <w:rsid w:val="00D04D7F"/>
    <w:rsid w:val="00D313EF"/>
    <w:rsid w:val="00D31961"/>
    <w:rsid w:val="00D41063"/>
    <w:rsid w:val="00D454A9"/>
    <w:rsid w:val="00DA1AD6"/>
    <w:rsid w:val="00DB300C"/>
    <w:rsid w:val="00DF52D5"/>
    <w:rsid w:val="00E13687"/>
    <w:rsid w:val="00E16B8F"/>
    <w:rsid w:val="00E258D1"/>
    <w:rsid w:val="00E301C4"/>
    <w:rsid w:val="00E31DF2"/>
    <w:rsid w:val="00E368BD"/>
    <w:rsid w:val="00E434B4"/>
    <w:rsid w:val="00E66369"/>
    <w:rsid w:val="00E66A10"/>
    <w:rsid w:val="00E73AF2"/>
    <w:rsid w:val="00EA2553"/>
    <w:rsid w:val="00EC297C"/>
    <w:rsid w:val="00EE526D"/>
    <w:rsid w:val="00EE72C8"/>
    <w:rsid w:val="00EF03E4"/>
    <w:rsid w:val="00F20061"/>
    <w:rsid w:val="00F437A9"/>
    <w:rsid w:val="00F66EEB"/>
    <w:rsid w:val="00F67281"/>
    <w:rsid w:val="00F873C7"/>
    <w:rsid w:val="00FA53FA"/>
    <w:rsid w:val="00FE72D2"/>
    <w:rsid w:val="00FF18E3"/>
    <w:rsid w:val="00FF6829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9" type="connector" idref="#_x0000_s1081"/>
        <o:r id="V:Rule10" type="connector" idref="#_x0000_s1069"/>
        <o:r id="V:Rule11" type="connector" idref="#_x0000_s1070"/>
        <o:r id="V:Rule12" type="connector" idref="#_x0000_s1084"/>
        <o:r id="V:Rule13" type="connector" idref="#_x0000_s1085"/>
        <o:r id="V:Rule14" type="connector" idref="#_x0000_s1082"/>
        <o:r id="V:Rule15" type="connector" idref="#_x0000_s1088"/>
        <o:r id="V:Rule16" type="connector" idref="#_x0000_s1087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7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5176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73AF2"/>
    <w:rPr>
      <w:color w:val="0000FF"/>
      <w:u w:val="single"/>
    </w:rPr>
  </w:style>
  <w:style w:type="paragraph" w:customStyle="1" w:styleId="1">
    <w:name w:val="Обычный1"/>
    <w:rsid w:val="00886D07"/>
    <w:rPr>
      <w:rFonts w:ascii="Times New Roman" w:eastAsia="Times New Roman" w:hAnsi="Times New Roman"/>
      <w:sz w:val="24"/>
    </w:rPr>
  </w:style>
  <w:style w:type="paragraph" w:styleId="a7">
    <w:name w:val="No Spacing"/>
    <w:link w:val="a8"/>
    <w:uiPriority w:val="1"/>
    <w:qFormat/>
    <w:rsid w:val="00113AAA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E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4EA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E4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4EAE"/>
    <w:rPr>
      <w:sz w:val="22"/>
      <w:szCs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313C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13C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13C9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13C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13C99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rsid w:val="0098163C"/>
    <w:rPr>
      <w:sz w:val="22"/>
      <w:szCs w:val="22"/>
      <w:lang w:eastAsia="en-US"/>
    </w:rPr>
  </w:style>
  <w:style w:type="paragraph" w:customStyle="1" w:styleId="af2">
    <w:name w:val="Для бланка"/>
    <w:basedOn w:val="a7"/>
    <w:link w:val="af3"/>
    <w:qFormat/>
    <w:rsid w:val="00E258D1"/>
    <w:rPr>
      <w:rFonts w:ascii="Times New Roman" w:hAnsi="Times New Roman"/>
      <w:noProof/>
      <w:color w:val="000000" w:themeColor="text1"/>
      <w:sz w:val="26"/>
      <w:szCs w:val="26"/>
      <w:lang w:eastAsia="ru-RU"/>
    </w:rPr>
  </w:style>
  <w:style w:type="character" w:customStyle="1" w:styleId="af3">
    <w:name w:val="Для бланка Знак"/>
    <w:basedOn w:val="a8"/>
    <w:link w:val="af2"/>
    <w:rsid w:val="00E258D1"/>
    <w:rPr>
      <w:rFonts w:ascii="Times New Roman" w:hAnsi="Times New Roman"/>
      <w:noProof/>
      <w:color w:val="000000" w:themeColor="text1"/>
      <w:sz w:val="26"/>
      <w:szCs w:val="26"/>
    </w:rPr>
  </w:style>
  <w:style w:type="paragraph" w:styleId="af4">
    <w:name w:val="List Paragraph"/>
    <w:basedOn w:val="a"/>
    <w:uiPriority w:val="34"/>
    <w:qFormat/>
    <w:rsid w:val="0041579C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D3F43DA38E4939AAF8BBBC5514CF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DFEBB5-8D00-4ED8-8B9F-C89BD99D1F92}"/>
      </w:docPartPr>
      <w:docPartBody>
        <w:p w:rsidR="00C3459E" w:rsidRDefault="00C3459E" w:rsidP="00C3459E">
          <w:pPr>
            <w:pStyle w:val="34D3F43DA38E4939AAF8BBBC5514CFAA"/>
          </w:pPr>
          <w:r w:rsidRPr="00A40D7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9E"/>
    <w:rsid w:val="00080061"/>
    <w:rsid w:val="001227F3"/>
    <w:rsid w:val="001E027E"/>
    <w:rsid w:val="00306EEC"/>
    <w:rsid w:val="003C356A"/>
    <w:rsid w:val="003F0469"/>
    <w:rsid w:val="004E76F7"/>
    <w:rsid w:val="0064502E"/>
    <w:rsid w:val="0089122A"/>
    <w:rsid w:val="009E6BF8"/>
    <w:rsid w:val="009E6EAF"/>
    <w:rsid w:val="00AB6232"/>
    <w:rsid w:val="00BE4D2F"/>
    <w:rsid w:val="00C3459E"/>
    <w:rsid w:val="00D73E79"/>
    <w:rsid w:val="00D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59E"/>
    <w:rPr>
      <w:color w:val="808080"/>
    </w:rPr>
  </w:style>
  <w:style w:type="paragraph" w:customStyle="1" w:styleId="D196C8FF2F174410A33769DB14D06501">
    <w:name w:val="D196C8FF2F174410A33769DB14D06501"/>
    <w:rsid w:val="00C3459E"/>
  </w:style>
  <w:style w:type="paragraph" w:customStyle="1" w:styleId="34D3F43DA38E4939AAF8BBBC5514CFAA">
    <w:name w:val="34D3F43DA38E4939AAF8BBBC5514CFAA"/>
    <w:rsid w:val="00C345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7032-E746-4FA9-9CBF-C6ECB954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Links>
    <vt:vector size="12" baseType="variant">
      <vt:variant>
        <vt:i4>131077</vt:i4>
      </vt:variant>
      <vt:variant>
        <vt:i4>6</vt:i4>
      </vt:variant>
      <vt:variant>
        <vt:i4>0</vt:i4>
      </vt:variant>
      <vt:variant>
        <vt:i4>5</vt:i4>
      </vt:variant>
      <vt:variant>
        <vt:lpwstr>http://www.70.rospotrebnadzor.ru/</vt:lpwstr>
      </vt:variant>
      <vt:variant>
        <vt:lpwstr/>
      </vt:variant>
      <vt:variant>
        <vt:i4>5046329</vt:i4>
      </vt:variant>
      <vt:variant>
        <vt:i4>3</vt:i4>
      </vt:variant>
      <vt:variant>
        <vt:i4>0</vt:i4>
      </vt:variant>
      <vt:variant>
        <vt:i4>5</vt:i4>
      </vt:variant>
      <vt:variant>
        <vt:lpwstr>mailto:ufs@70.rospotrebnadzor.ru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Л. Костерина</dc:creator>
  <cp:lastModifiedBy> </cp:lastModifiedBy>
  <cp:revision>118</cp:revision>
  <cp:lastPrinted>2023-09-12T08:26:00Z</cp:lastPrinted>
  <dcterms:created xsi:type="dcterms:W3CDTF">2023-09-07T04:17:00Z</dcterms:created>
  <dcterms:modified xsi:type="dcterms:W3CDTF">2024-11-20T08:01:00Z</dcterms:modified>
</cp:coreProperties>
</file>