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52" w:rsidRPr="00200252" w:rsidRDefault="00200252" w:rsidP="00200252">
      <w:pPr>
        <w:pStyle w:val="af"/>
        <w:spacing w:before="0" w:beforeAutospacing="0" w:after="0" w:afterAutospacing="0"/>
        <w:jc w:val="center"/>
        <w:rPr>
          <w:bCs/>
          <w:spacing w:val="2"/>
        </w:rPr>
      </w:pPr>
      <w:r w:rsidRPr="00200252">
        <w:rPr>
          <w:bCs/>
          <w:caps/>
          <w:spacing w:val="2"/>
        </w:rPr>
        <w:t>ИСПОЛНИТЕЛЬНО-РАСПОРЯДИТЕЛЬНЫЙ ОРГАН МУНИЦИПАЛЬНОГО ОБРАЗ</w:t>
      </w:r>
      <w:r w:rsidRPr="00200252">
        <w:rPr>
          <w:bCs/>
          <w:caps/>
          <w:spacing w:val="2"/>
        </w:rPr>
        <w:t>О</w:t>
      </w:r>
      <w:r w:rsidRPr="00200252">
        <w:rPr>
          <w:bCs/>
          <w:caps/>
          <w:spacing w:val="2"/>
        </w:rPr>
        <w:t>ВАНИЯ АДМИНИСТРАЦИЯ КРАСНОЯРСКОГО СЕЛЬСКОГО ПОСЕЛЕНИЯ</w:t>
      </w:r>
    </w:p>
    <w:p w:rsidR="00200252" w:rsidRPr="00200252" w:rsidRDefault="00200252" w:rsidP="00200252">
      <w:pPr>
        <w:jc w:val="center"/>
      </w:pPr>
    </w:p>
    <w:p w:rsidR="00506D3C" w:rsidRPr="00506D3C" w:rsidRDefault="00506D3C" w:rsidP="00200252">
      <w:pPr>
        <w:pStyle w:val="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6D3C" w:rsidRPr="00506D3C" w:rsidRDefault="00506D3C" w:rsidP="00200252">
      <w:pPr>
        <w:pStyle w:val="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6D3C" w:rsidRPr="00506D3C" w:rsidRDefault="00506D3C" w:rsidP="00200252">
      <w:pPr>
        <w:pStyle w:val="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00252" w:rsidRPr="00200252" w:rsidRDefault="00200252" w:rsidP="00200252">
      <w:pPr>
        <w:pStyle w:val="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00252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200252" w:rsidRPr="00200252" w:rsidRDefault="00200252" w:rsidP="00200252">
      <w:pPr>
        <w:pStyle w:val="af"/>
        <w:numPr>
          <w:ilvl w:val="0"/>
          <w:numId w:val="1"/>
        </w:numPr>
        <w:spacing w:before="0" w:beforeAutospacing="0" w:after="0" w:afterAutospacing="0"/>
        <w:outlineLvl w:val="0"/>
        <w:rPr>
          <w:caps/>
          <w:spacing w:val="2"/>
        </w:rPr>
      </w:pPr>
    </w:p>
    <w:p w:rsidR="00200252" w:rsidRPr="00200252" w:rsidRDefault="00200252" w:rsidP="00200252">
      <w:pPr>
        <w:pStyle w:val="af"/>
        <w:numPr>
          <w:ilvl w:val="0"/>
          <w:numId w:val="1"/>
        </w:numPr>
        <w:spacing w:before="0" w:beforeAutospacing="0" w:after="0" w:afterAutospacing="0"/>
        <w:outlineLvl w:val="0"/>
        <w:rPr>
          <w:caps/>
          <w:spacing w:val="2"/>
        </w:rPr>
      </w:pPr>
      <w:r w:rsidRPr="00200252">
        <w:rPr>
          <w:caps/>
          <w:spacing w:val="2"/>
        </w:rPr>
        <w:t>0</w:t>
      </w:r>
      <w:r w:rsidR="00506D3C">
        <w:rPr>
          <w:caps/>
          <w:spacing w:val="2"/>
        </w:rPr>
        <w:t>4</w:t>
      </w:r>
      <w:r w:rsidRPr="00200252">
        <w:rPr>
          <w:caps/>
          <w:spacing w:val="2"/>
        </w:rPr>
        <w:t>.0</w:t>
      </w:r>
      <w:r w:rsidR="00506D3C">
        <w:rPr>
          <w:caps/>
          <w:spacing w:val="2"/>
        </w:rPr>
        <w:t>6</w:t>
      </w:r>
      <w:r w:rsidRPr="00200252">
        <w:rPr>
          <w:caps/>
          <w:spacing w:val="2"/>
        </w:rPr>
        <w:t>.</w:t>
      </w:r>
      <w:r w:rsidRPr="00200252">
        <w:t>2024</w:t>
      </w:r>
      <w:r w:rsidRPr="00200252">
        <w:rPr>
          <w:caps/>
          <w:spacing w:val="2"/>
        </w:rPr>
        <w:t xml:space="preserve">                                                                                                                 № </w:t>
      </w:r>
      <w:r w:rsidR="00506D3C">
        <w:rPr>
          <w:caps/>
          <w:spacing w:val="2"/>
        </w:rPr>
        <w:t>54</w:t>
      </w:r>
    </w:p>
    <w:p w:rsidR="00200252" w:rsidRPr="00200252" w:rsidRDefault="00200252" w:rsidP="00200252">
      <w:pPr>
        <w:pStyle w:val="1"/>
        <w:shd w:val="clear" w:color="auto" w:fill="auto"/>
        <w:spacing w:line="240" w:lineRule="auto"/>
        <w:outlineLvl w:val="0"/>
        <w:rPr>
          <w:b/>
          <w:bCs/>
          <w:sz w:val="24"/>
          <w:szCs w:val="24"/>
        </w:rPr>
      </w:pPr>
    </w:p>
    <w:p w:rsidR="00506D3C" w:rsidRDefault="00506D3C" w:rsidP="00200252">
      <w:pPr>
        <w:pStyle w:val="1"/>
        <w:shd w:val="clear" w:color="auto" w:fill="auto"/>
        <w:spacing w:line="240" w:lineRule="auto"/>
        <w:outlineLvl w:val="0"/>
        <w:rPr>
          <w:bCs/>
          <w:sz w:val="24"/>
          <w:szCs w:val="24"/>
        </w:rPr>
      </w:pPr>
    </w:p>
    <w:p w:rsidR="005C6914" w:rsidRPr="00200252" w:rsidRDefault="00897FE8" w:rsidP="00200252">
      <w:pPr>
        <w:pStyle w:val="1"/>
        <w:shd w:val="clear" w:color="auto" w:fill="auto"/>
        <w:spacing w:line="240" w:lineRule="auto"/>
        <w:outlineLvl w:val="0"/>
        <w:rPr>
          <w:bCs/>
          <w:sz w:val="24"/>
          <w:szCs w:val="24"/>
        </w:rPr>
      </w:pPr>
      <w:r w:rsidRPr="00200252">
        <w:rPr>
          <w:bCs/>
          <w:sz w:val="24"/>
          <w:szCs w:val="24"/>
        </w:rPr>
        <w:t>О</w:t>
      </w:r>
      <w:r w:rsidR="00A70DC0">
        <w:rPr>
          <w:bCs/>
          <w:sz w:val="24"/>
          <w:szCs w:val="24"/>
        </w:rPr>
        <w:t xml:space="preserve">б утверждении Порядка </w:t>
      </w:r>
      <w:r w:rsidRPr="00200252">
        <w:rPr>
          <w:bCs/>
          <w:sz w:val="24"/>
          <w:szCs w:val="24"/>
        </w:rPr>
        <w:t>разработк</w:t>
      </w:r>
      <w:r w:rsidR="00A70DC0">
        <w:rPr>
          <w:bCs/>
          <w:sz w:val="24"/>
          <w:szCs w:val="24"/>
        </w:rPr>
        <w:t>и</w:t>
      </w:r>
      <w:r w:rsidRPr="00200252">
        <w:rPr>
          <w:bCs/>
          <w:sz w:val="24"/>
          <w:szCs w:val="24"/>
        </w:rPr>
        <w:t xml:space="preserve"> и утверждени</w:t>
      </w:r>
      <w:r w:rsidR="00A70DC0">
        <w:rPr>
          <w:bCs/>
          <w:sz w:val="24"/>
          <w:szCs w:val="24"/>
        </w:rPr>
        <w:t xml:space="preserve">я паспорта </w:t>
      </w:r>
      <w:r w:rsidRPr="00200252">
        <w:rPr>
          <w:bCs/>
          <w:sz w:val="24"/>
          <w:szCs w:val="24"/>
        </w:rPr>
        <w:t>населенн</w:t>
      </w:r>
      <w:r w:rsidR="00A70DC0">
        <w:rPr>
          <w:bCs/>
          <w:sz w:val="24"/>
          <w:szCs w:val="24"/>
        </w:rPr>
        <w:t>ого</w:t>
      </w:r>
      <w:r w:rsidRPr="00200252">
        <w:rPr>
          <w:bCs/>
          <w:sz w:val="24"/>
          <w:szCs w:val="24"/>
        </w:rPr>
        <w:t xml:space="preserve"> пункт</w:t>
      </w:r>
      <w:r w:rsidR="00A70DC0">
        <w:rPr>
          <w:bCs/>
          <w:sz w:val="24"/>
          <w:szCs w:val="24"/>
        </w:rPr>
        <w:t>а</w:t>
      </w:r>
      <w:r w:rsidRPr="00200252">
        <w:rPr>
          <w:bCs/>
          <w:sz w:val="24"/>
          <w:szCs w:val="24"/>
        </w:rPr>
        <w:t xml:space="preserve"> и </w:t>
      </w:r>
      <w:r w:rsidR="00A70DC0">
        <w:rPr>
          <w:bCs/>
          <w:sz w:val="24"/>
          <w:szCs w:val="24"/>
        </w:rPr>
        <w:t xml:space="preserve">паспорта </w:t>
      </w:r>
      <w:r w:rsidRPr="00200252">
        <w:rPr>
          <w:bCs/>
          <w:sz w:val="24"/>
          <w:szCs w:val="24"/>
        </w:rPr>
        <w:t>территорий</w:t>
      </w:r>
    </w:p>
    <w:p w:rsidR="005C6914" w:rsidRPr="00200252" w:rsidRDefault="005C6914" w:rsidP="00200252">
      <w:pPr>
        <w:tabs>
          <w:tab w:val="left" w:pos="3330"/>
        </w:tabs>
        <w:ind w:right="-2801"/>
        <w:jc w:val="both"/>
      </w:pPr>
    </w:p>
    <w:p w:rsidR="005C6914" w:rsidRPr="00200252" w:rsidRDefault="00897FE8" w:rsidP="00200252">
      <w:pPr>
        <w:tabs>
          <w:tab w:val="left" w:pos="3330"/>
        </w:tabs>
        <w:ind w:right="-2801"/>
        <w:jc w:val="both"/>
      </w:pPr>
      <w:r w:rsidRPr="00200252">
        <w:tab/>
      </w:r>
    </w:p>
    <w:p w:rsidR="009D03C5" w:rsidRDefault="00897FE8" w:rsidP="00200252">
      <w:pPr>
        <w:shd w:val="clear" w:color="auto" w:fill="FFFFFF"/>
        <w:jc w:val="both"/>
      </w:pPr>
      <w:r w:rsidRPr="00200252">
        <w:tab/>
      </w:r>
      <w:proofErr w:type="gramStart"/>
      <w:r w:rsidRPr="00200252">
        <w:t xml:space="preserve">В соответствии со статьями 19, 21 </w:t>
      </w:r>
      <w:r w:rsidRPr="00200252">
        <w:rPr>
          <w:rStyle w:val="fontstyle15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 w:rsidRPr="00200252">
        <w:t>постановлением Правительства Российской Федерации от 16 сентября 2020 г. № 1479, руководствуясь Уставом</w:t>
      </w:r>
      <w:proofErr w:type="gramEnd"/>
      <w:r w:rsidRPr="00200252">
        <w:t xml:space="preserve"> муниципального образования </w:t>
      </w:r>
      <w:r w:rsidR="009D03C5">
        <w:t>Красноярское сельское поселение</w:t>
      </w:r>
      <w:r w:rsidRPr="00200252">
        <w:t xml:space="preserve">, </w:t>
      </w:r>
    </w:p>
    <w:p w:rsidR="009D03C5" w:rsidRDefault="00897FE8" w:rsidP="00200252">
      <w:pPr>
        <w:shd w:val="clear" w:color="auto" w:fill="FFFFFF"/>
        <w:jc w:val="both"/>
      </w:pPr>
      <w:r w:rsidRPr="00200252">
        <w:t xml:space="preserve"> </w:t>
      </w:r>
    </w:p>
    <w:p w:rsidR="005C6914" w:rsidRPr="00200252" w:rsidRDefault="00897FE8" w:rsidP="00200252">
      <w:pPr>
        <w:shd w:val="clear" w:color="auto" w:fill="FFFFFF"/>
        <w:jc w:val="both"/>
      </w:pPr>
      <w:r w:rsidRPr="00200252">
        <w:t>ПОСТАНОВЛЯ</w:t>
      </w:r>
      <w:r w:rsidR="009D03C5">
        <w:t>Ю</w:t>
      </w:r>
      <w:r w:rsidRPr="00200252">
        <w:t>:</w:t>
      </w:r>
    </w:p>
    <w:p w:rsidR="009D03C5" w:rsidRDefault="00897FE8" w:rsidP="00200252">
      <w:pPr>
        <w:shd w:val="clear" w:color="auto" w:fill="FFFFFF"/>
        <w:jc w:val="both"/>
      </w:pPr>
      <w:r w:rsidRPr="00200252">
        <w:tab/>
      </w:r>
    </w:p>
    <w:p w:rsidR="005C6914" w:rsidRPr="00200252" w:rsidRDefault="00897FE8" w:rsidP="00200252">
      <w:pPr>
        <w:shd w:val="clear" w:color="auto" w:fill="FFFFFF"/>
        <w:jc w:val="both"/>
      </w:pPr>
      <w:r w:rsidRPr="00200252">
        <w:t>1.Утвердить Порядок разработки и утверждения паспорта населенного пункта, паспорт</w:t>
      </w:r>
      <w:r w:rsidR="00A70DC0">
        <w:t>а</w:t>
      </w:r>
      <w:r w:rsidRPr="00200252">
        <w:t xml:space="preserve"> территори</w:t>
      </w:r>
      <w:r w:rsidR="00A70DC0">
        <w:t>и</w:t>
      </w:r>
      <w:r w:rsidR="009D03C5">
        <w:t xml:space="preserve"> (приложение 1)</w:t>
      </w:r>
      <w:r w:rsidRPr="00200252">
        <w:t>.</w:t>
      </w:r>
    </w:p>
    <w:p w:rsidR="009D03C5" w:rsidRDefault="00897FE8" w:rsidP="00200252">
      <w:pPr>
        <w:shd w:val="clear" w:color="auto" w:fill="FFFFFF"/>
        <w:jc w:val="both"/>
      </w:pPr>
      <w:r w:rsidRPr="00200252">
        <w:t>2.</w:t>
      </w:r>
      <w:r w:rsidR="009D03C5" w:rsidRPr="009D03C5">
        <w:rPr>
          <w:bCs/>
          <w:color w:val="000000"/>
        </w:rPr>
        <w:t xml:space="preserve"> </w:t>
      </w:r>
      <w:r w:rsidR="009D03C5" w:rsidRPr="00891E9C">
        <w:rPr>
          <w:bCs/>
          <w:color w:val="000000"/>
        </w:rPr>
        <w:t xml:space="preserve">Настоящее постановление разместить на официальном сайте Красноярского сельского </w:t>
      </w:r>
      <w:r w:rsidR="009D03C5">
        <w:rPr>
          <w:bCs/>
          <w:color w:val="000000"/>
        </w:rPr>
        <w:t>поселения</w:t>
      </w:r>
      <w:r w:rsidR="009D03C5" w:rsidRPr="00891E9C">
        <w:rPr>
          <w:bCs/>
          <w:color w:val="000000"/>
        </w:rPr>
        <w:t xml:space="preserve"> в информационно-телекоммуникационной сети «Интернет»: </w:t>
      </w:r>
      <w:r w:rsidR="009D03C5" w:rsidRPr="009D03C5">
        <w:rPr>
          <w:bCs/>
          <w:color w:val="000000"/>
        </w:rPr>
        <w:t>https://краснояр.рф</w:t>
      </w:r>
      <w:r w:rsidR="009D03C5" w:rsidRPr="00891E9C">
        <w:t>.</w:t>
      </w:r>
    </w:p>
    <w:p w:rsidR="005C6914" w:rsidRPr="00200252" w:rsidRDefault="00897FE8" w:rsidP="00200252">
      <w:pPr>
        <w:shd w:val="clear" w:color="auto" w:fill="FFFFFF"/>
        <w:jc w:val="both"/>
      </w:pPr>
      <w:r w:rsidRPr="00200252">
        <w:t>3. Настоящее постановление вступает в силу с момента подписания.</w:t>
      </w:r>
    </w:p>
    <w:p w:rsidR="005C6914" w:rsidRPr="00200252" w:rsidRDefault="00897FE8" w:rsidP="00200252">
      <w:pPr>
        <w:shd w:val="clear" w:color="auto" w:fill="FFFFFF"/>
        <w:jc w:val="both"/>
      </w:pPr>
      <w:r w:rsidRPr="00200252">
        <w:t xml:space="preserve">4. </w:t>
      </w:r>
      <w:proofErr w:type="gramStart"/>
      <w:r w:rsidRPr="00200252">
        <w:t>Контроль за</w:t>
      </w:r>
      <w:proofErr w:type="gramEnd"/>
      <w:r w:rsidRPr="00200252">
        <w:t xml:space="preserve"> исполнением Постановления оставляю за собой.</w:t>
      </w:r>
    </w:p>
    <w:p w:rsidR="005C6914" w:rsidRPr="00200252" w:rsidRDefault="00897FE8" w:rsidP="00200252">
      <w:pPr>
        <w:pStyle w:val="ae"/>
        <w:shd w:val="clear" w:color="auto" w:fill="FFFFFF"/>
        <w:spacing w:after="0" w:line="240" w:lineRule="auto"/>
        <w:jc w:val="both"/>
      </w:pPr>
      <w:r w:rsidRPr="00200252">
        <w:tab/>
      </w:r>
    </w:p>
    <w:p w:rsidR="005C6914" w:rsidRPr="00200252" w:rsidRDefault="005C6914" w:rsidP="00200252">
      <w:pPr>
        <w:pStyle w:val="ae"/>
        <w:shd w:val="clear" w:color="auto" w:fill="FFFFFF"/>
        <w:spacing w:after="0" w:line="240" w:lineRule="auto"/>
        <w:jc w:val="both"/>
      </w:pPr>
    </w:p>
    <w:p w:rsidR="00951221" w:rsidRPr="00891E9C" w:rsidRDefault="00951221" w:rsidP="00951221">
      <w:pPr>
        <w:jc w:val="both"/>
      </w:pPr>
      <w:r w:rsidRPr="00891E9C">
        <w:t>Глава администрации</w:t>
      </w:r>
    </w:p>
    <w:p w:rsidR="00951221" w:rsidRPr="00891E9C" w:rsidRDefault="00951221" w:rsidP="00951221">
      <w:pPr>
        <w:jc w:val="both"/>
      </w:pPr>
      <w:r w:rsidRPr="00891E9C">
        <w:t xml:space="preserve">Красноярского сельского поселения                                                 </w:t>
      </w:r>
      <w:r w:rsidRPr="00891E9C">
        <w:tab/>
      </w:r>
      <w:r w:rsidRPr="00891E9C">
        <w:tab/>
        <w:t xml:space="preserve">О.В. Дорофеев </w:t>
      </w:r>
    </w:p>
    <w:p w:rsidR="005C6914" w:rsidRPr="00200252" w:rsidRDefault="005C6914" w:rsidP="00200252"/>
    <w:p w:rsidR="005C6914" w:rsidRPr="00200252" w:rsidRDefault="005C6914" w:rsidP="00200252"/>
    <w:p w:rsidR="005C6914" w:rsidRPr="00200252" w:rsidRDefault="005C6914" w:rsidP="00200252"/>
    <w:p w:rsidR="005C6914" w:rsidRPr="00200252" w:rsidRDefault="005C6914" w:rsidP="00200252"/>
    <w:p w:rsidR="005C6914" w:rsidRPr="00200252" w:rsidRDefault="005C6914" w:rsidP="00200252"/>
    <w:p w:rsidR="005C6914" w:rsidRPr="00200252" w:rsidRDefault="005C6914" w:rsidP="00200252"/>
    <w:p w:rsidR="005C6914" w:rsidRPr="00200252" w:rsidRDefault="005C6914" w:rsidP="00200252"/>
    <w:p w:rsidR="005C6914" w:rsidRPr="00200252" w:rsidRDefault="005C6914" w:rsidP="00200252"/>
    <w:p w:rsidR="005C6914" w:rsidRPr="00200252" w:rsidRDefault="005C6914" w:rsidP="00200252"/>
    <w:p w:rsidR="005C6914" w:rsidRPr="00200252" w:rsidRDefault="005C6914" w:rsidP="00200252"/>
    <w:p w:rsidR="005C6914" w:rsidRPr="00200252" w:rsidRDefault="005C6914" w:rsidP="00200252"/>
    <w:p w:rsidR="005C6914" w:rsidRDefault="005C6914" w:rsidP="00200252"/>
    <w:p w:rsidR="00951221" w:rsidRDefault="00951221" w:rsidP="00200252"/>
    <w:p w:rsidR="00951221" w:rsidRDefault="00951221" w:rsidP="00200252"/>
    <w:p w:rsidR="00951221" w:rsidRDefault="00951221" w:rsidP="00200252"/>
    <w:p w:rsidR="00951221" w:rsidRDefault="00951221" w:rsidP="00200252"/>
    <w:p w:rsidR="00951221" w:rsidRDefault="00951221" w:rsidP="00200252"/>
    <w:p w:rsidR="00951221" w:rsidRDefault="00951221" w:rsidP="00200252"/>
    <w:p w:rsidR="005C6914" w:rsidRPr="00200252" w:rsidRDefault="00897FE8" w:rsidP="00951221">
      <w:pPr>
        <w:ind w:left="4962"/>
      </w:pPr>
      <w:r w:rsidRPr="00200252">
        <w:t>Утверждено</w:t>
      </w:r>
    </w:p>
    <w:p w:rsidR="005C6914" w:rsidRDefault="00897FE8" w:rsidP="00951221">
      <w:pPr>
        <w:ind w:left="4962"/>
      </w:pPr>
      <w:r w:rsidRPr="00200252">
        <w:t xml:space="preserve">постановлением Администрации </w:t>
      </w:r>
      <w:r w:rsidR="00951221">
        <w:t>Красноярского сельского поселения</w:t>
      </w:r>
    </w:p>
    <w:p w:rsidR="00951221" w:rsidRPr="00200252" w:rsidRDefault="00951221" w:rsidP="00951221">
      <w:pPr>
        <w:ind w:left="4962"/>
      </w:pPr>
      <w:r>
        <w:t>от 0</w:t>
      </w:r>
      <w:r w:rsidR="00506D3C">
        <w:t>4</w:t>
      </w:r>
      <w:r>
        <w:t>.0</w:t>
      </w:r>
      <w:r w:rsidR="00506D3C">
        <w:t>6</w:t>
      </w:r>
      <w:r>
        <w:t>.2024 №</w:t>
      </w:r>
      <w:r w:rsidR="00506D3C">
        <w:t xml:space="preserve"> 54</w:t>
      </w:r>
      <w:bookmarkStart w:id="0" w:name="_GoBack"/>
      <w:bookmarkEnd w:id="0"/>
    </w:p>
    <w:p w:rsidR="005C6914" w:rsidRPr="00200252" w:rsidRDefault="005C6914" w:rsidP="00200252">
      <w:pPr>
        <w:widowControl w:val="0"/>
        <w:tabs>
          <w:tab w:val="left" w:pos="5940"/>
          <w:tab w:val="right" w:pos="9355"/>
        </w:tabs>
        <w:ind w:firstLine="698"/>
      </w:pPr>
    </w:p>
    <w:p w:rsidR="005C6914" w:rsidRPr="00200252" w:rsidRDefault="005C6914" w:rsidP="00200252">
      <w:pPr>
        <w:pStyle w:val="s3"/>
        <w:shd w:val="clear" w:color="auto" w:fill="FFFFFF"/>
        <w:spacing w:beforeAutospacing="0" w:afterAutospacing="0"/>
        <w:jc w:val="center"/>
        <w:rPr>
          <w:b/>
        </w:rPr>
      </w:pPr>
    </w:p>
    <w:p w:rsidR="005C6914" w:rsidRPr="00200252" w:rsidRDefault="00897FE8" w:rsidP="00200252">
      <w:pPr>
        <w:pStyle w:val="s3"/>
        <w:shd w:val="clear" w:color="auto" w:fill="FFFFFF"/>
        <w:spacing w:beforeAutospacing="0" w:afterAutospacing="0"/>
        <w:jc w:val="center"/>
      </w:pPr>
      <w:r w:rsidRPr="00200252">
        <w:t xml:space="preserve">Порядок разработки и утверждения </w:t>
      </w:r>
    </w:p>
    <w:p w:rsidR="005C6914" w:rsidRPr="00200252" w:rsidRDefault="00897FE8" w:rsidP="00200252">
      <w:pPr>
        <w:pStyle w:val="s3"/>
        <w:shd w:val="clear" w:color="auto" w:fill="FFFFFF"/>
        <w:spacing w:beforeAutospacing="0" w:afterAutospacing="0"/>
        <w:jc w:val="center"/>
      </w:pPr>
      <w:r w:rsidRPr="00200252">
        <w:t>паспо</w:t>
      </w:r>
      <w:r w:rsidR="00A70DC0">
        <w:t>рта населенного пункта, паспорта</w:t>
      </w:r>
      <w:r w:rsidRPr="00200252">
        <w:t xml:space="preserve"> территорий</w:t>
      </w:r>
    </w:p>
    <w:p w:rsidR="005C6914" w:rsidRPr="00200252" w:rsidRDefault="005C6914" w:rsidP="00200252">
      <w:pPr>
        <w:pStyle w:val="s3"/>
        <w:shd w:val="clear" w:color="auto" w:fill="FFFFFF"/>
        <w:spacing w:beforeAutospacing="0" w:afterAutospacing="0"/>
        <w:jc w:val="center"/>
        <w:rPr>
          <w:b/>
        </w:rPr>
      </w:pPr>
    </w:p>
    <w:p w:rsidR="005C6914" w:rsidRPr="00200252" w:rsidRDefault="00897FE8" w:rsidP="00951221">
      <w:pPr>
        <w:pStyle w:val="s3"/>
        <w:shd w:val="clear" w:color="auto" w:fill="FFFFFF"/>
        <w:spacing w:beforeAutospacing="0" w:afterAutospacing="0"/>
        <w:jc w:val="both"/>
      </w:pPr>
      <w:r w:rsidRPr="00200252">
        <w:t xml:space="preserve">1. </w:t>
      </w:r>
      <w:proofErr w:type="gramStart"/>
      <w:r w:rsidRPr="00200252">
        <w:t>Настоящий порядок</w:t>
      </w:r>
      <w:r w:rsidRPr="00200252">
        <w:rPr>
          <w:b/>
        </w:rPr>
        <w:t xml:space="preserve"> </w:t>
      </w:r>
      <w:r w:rsidRPr="00200252">
        <w:t>разработки и утверждения паспорта населенного пункта, подверженного угрозе лесных и других ландшафтных</w:t>
      </w:r>
      <w:r w:rsidR="00A70DC0">
        <w:t xml:space="preserve"> (природных)</w:t>
      </w:r>
      <w:r w:rsidRPr="00200252">
        <w:t xml:space="preserve">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разработан в соответствии с </w:t>
      </w:r>
      <w:r w:rsidRPr="00200252">
        <w:rPr>
          <w:rStyle w:val="fontstyle15"/>
        </w:rPr>
        <w:t>Федеральными законами от 21 декабря 1994 г. № 69-ФЗ «О пожарной безопасности», от 21 декабря 1994 г</w:t>
      </w:r>
      <w:proofErr w:type="gramEnd"/>
      <w:r w:rsidRPr="00200252">
        <w:rPr>
          <w:rStyle w:val="fontstyle15"/>
        </w:rPr>
        <w:t xml:space="preserve">. № 68-ФЗ «О защите населения и территории от чрезвычайных ситуаций природного и техногенного характера», </w:t>
      </w:r>
      <w:r w:rsidRPr="00200252"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5C6914" w:rsidRPr="00200252" w:rsidRDefault="00897FE8" w:rsidP="00951221">
      <w:pPr>
        <w:pStyle w:val="s1"/>
        <w:shd w:val="clear" w:color="auto" w:fill="FFFFFF"/>
        <w:spacing w:beforeAutospacing="0" w:afterAutospacing="0"/>
        <w:jc w:val="both"/>
      </w:pPr>
      <w:r w:rsidRPr="00200252">
        <w:t>2. Населенный пункт считается подверженным угрозе лесных пожаров и других ландшафтных (природных) пожаров:</w:t>
      </w:r>
    </w:p>
    <w:p w:rsidR="005C6914" w:rsidRPr="00200252" w:rsidRDefault="00951221" w:rsidP="00951221">
      <w:pPr>
        <w:pStyle w:val="s1"/>
        <w:shd w:val="clear" w:color="auto" w:fill="FFFFFF"/>
        <w:spacing w:beforeAutospacing="0" w:afterAutospacing="0"/>
        <w:jc w:val="both"/>
      </w:pPr>
      <w:r>
        <w:t xml:space="preserve">1) </w:t>
      </w:r>
      <w:r w:rsidR="00897FE8" w:rsidRPr="00200252"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5C6914" w:rsidRPr="00200252" w:rsidRDefault="00951221" w:rsidP="00951221">
      <w:pPr>
        <w:pStyle w:val="s1"/>
        <w:shd w:val="clear" w:color="auto" w:fill="FFFFFF"/>
        <w:spacing w:beforeAutospacing="0" w:afterAutospacing="0"/>
        <w:jc w:val="both"/>
      </w:pPr>
      <w:r>
        <w:t xml:space="preserve">2) </w:t>
      </w:r>
      <w:r w:rsidR="00897FE8" w:rsidRPr="00200252"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="00897FE8" w:rsidRPr="00200252">
        <w:t>е-</w:t>
      </w:r>
      <w:proofErr w:type="gramEnd"/>
      <w:r w:rsidR="00897FE8" w:rsidRPr="00200252">
        <w:t xml:space="preserve"> и лесозащитных насаждений, мелиоративных защитных лесных насаждений, плодовых и ягодных насаждений).</w:t>
      </w:r>
    </w:p>
    <w:p w:rsidR="005C6914" w:rsidRPr="00200252" w:rsidRDefault="00897FE8" w:rsidP="00951221">
      <w:pPr>
        <w:pStyle w:val="s1"/>
        <w:shd w:val="clear" w:color="auto" w:fill="FFFFFF"/>
        <w:spacing w:beforeAutospacing="0" w:afterAutospacing="0"/>
        <w:jc w:val="both"/>
      </w:pPr>
      <w:r w:rsidRPr="00200252"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5C6914" w:rsidRPr="00200252" w:rsidRDefault="00897FE8" w:rsidP="00951221">
      <w:pPr>
        <w:pStyle w:val="s1"/>
        <w:shd w:val="clear" w:color="auto" w:fill="FFFFFF"/>
        <w:spacing w:beforeAutospacing="0" w:afterAutospacing="0"/>
        <w:jc w:val="both"/>
      </w:pPr>
      <w:r w:rsidRPr="00200252"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5C6914" w:rsidRPr="00200252" w:rsidRDefault="00951221" w:rsidP="00951221">
      <w:pPr>
        <w:pStyle w:val="s1"/>
        <w:shd w:val="clear" w:color="auto" w:fill="FFFFFF"/>
        <w:spacing w:beforeAutospacing="0" w:afterAutospacing="0"/>
        <w:jc w:val="both"/>
      </w:pPr>
      <w:r>
        <w:t xml:space="preserve">- </w:t>
      </w:r>
      <w:r w:rsidR="00897FE8" w:rsidRPr="00200252"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5C6914" w:rsidRPr="00200252" w:rsidRDefault="00951221" w:rsidP="00951221">
      <w:pPr>
        <w:pStyle w:val="s1"/>
        <w:shd w:val="clear" w:color="auto" w:fill="FFFFFF"/>
        <w:spacing w:beforeAutospacing="0" w:afterAutospacing="0"/>
        <w:jc w:val="both"/>
      </w:pPr>
      <w:r>
        <w:t xml:space="preserve">- </w:t>
      </w:r>
      <w:r w:rsidR="00897FE8" w:rsidRPr="00200252"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5C6914" w:rsidRPr="00200252" w:rsidRDefault="00897FE8" w:rsidP="00951221">
      <w:pPr>
        <w:pStyle w:val="s1"/>
        <w:shd w:val="clear" w:color="auto" w:fill="FFFFFF"/>
        <w:spacing w:beforeAutospacing="0" w:afterAutospacing="0"/>
        <w:jc w:val="both"/>
      </w:pPr>
      <w:r w:rsidRPr="00200252"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200252">
        <w:t>е-</w:t>
      </w:r>
      <w:proofErr w:type="gramEnd"/>
      <w:r w:rsidRPr="00200252"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5C6914" w:rsidRPr="00200252" w:rsidRDefault="00897FE8" w:rsidP="00951221">
      <w:pPr>
        <w:pStyle w:val="s1"/>
        <w:shd w:val="clear" w:color="auto" w:fill="FFFFFF"/>
        <w:spacing w:beforeAutospacing="0" w:afterAutospacing="0"/>
        <w:jc w:val="both"/>
      </w:pPr>
      <w:r w:rsidRPr="00200252">
        <w:t xml:space="preserve">6. </w:t>
      </w:r>
      <w:proofErr w:type="gramStart"/>
      <w:r w:rsidRPr="00200252"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</w:t>
      </w:r>
      <w:r w:rsidR="00951221">
        <w:t>Администрации</w:t>
      </w:r>
      <w:r w:rsidRPr="00200252">
        <w:t xml:space="preserve"> </w:t>
      </w:r>
      <w:r w:rsidR="00951221">
        <w:t>Томской области</w:t>
      </w:r>
      <w:r w:rsidRPr="00200252">
        <w:t xml:space="preserve"> исходя из природно-климатических особенностей, связанных со сходом снежного покрова в лесах.</w:t>
      </w:r>
      <w:proofErr w:type="gramEnd"/>
    </w:p>
    <w:p w:rsidR="005C6914" w:rsidRPr="00200252" w:rsidRDefault="00897FE8" w:rsidP="00951221">
      <w:pPr>
        <w:pStyle w:val="s1"/>
        <w:shd w:val="clear" w:color="auto" w:fill="FFFFFF"/>
        <w:spacing w:beforeAutospacing="0" w:afterAutospacing="0"/>
        <w:jc w:val="both"/>
      </w:pPr>
      <w:r w:rsidRPr="00200252">
        <w:lastRenderedPageBreak/>
        <w:t xml:space="preserve">7. </w:t>
      </w:r>
      <w:proofErr w:type="gramStart"/>
      <w:r w:rsidRPr="00200252"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5C6914" w:rsidRPr="00200252" w:rsidRDefault="00897FE8" w:rsidP="00FE720C">
      <w:pPr>
        <w:pStyle w:val="s1"/>
        <w:shd w:val="clear" w:color="auto" w:fill="FFFFFF"/>
        <w:spacing w:beforeAutospacing="0" w:afterAutospacing="0"/>
        <w:jc w:val="both"/>
      </w:pPr>
      <w:r w:rsidRPr="00200252"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5C6914" w:rsidRPr="00200252" w:rsidRDefault="00897FE8" w:rsidP="00FE720C">
      <w:pPr>
        <w:pStyle w:val="s1"/>
        <w:shd w:val="clear" w:color="auto" w:fill="FFFFFF"/>
        <w:spacing w:beforeAutospacing="0" w:afterAutospacing="0"/>
        <w:jc w:val="both"/>
      </w:pPr>
      <w:r w:rsidRPr="00200252">
        <w:t xml:space="preserve">9. Паспорт населенного пункта и паспорт территории оформляются в 3 экземплярах в течение 15 дней </w:t>
      </w:r>
      <w:proofErr w:type="gramStart"/>
      <w:r w:rsidRPr="00200252">
        <w:t>с</w:t>
      </w:r>
      <w:r w:rsidR="00FE720C">
        <w:t xml:space="preserve"> даты</w:t>
      </w:r>
      <w:r w:rsidRPr="00200252">
        <w:t xml:space="preserve"> принятия</w:t>
      </w:r>
      <w:proofErr w:type="gramEnd"/>
      <w:r w:rsidRPr="00200252">
        <w:t xml:space="preserve"> нормативного правового акта Правительства</w:t>
      </w:r>
      <w:r w:rsidR="00FE720C">
        <w:t xml:space="preserve"> Томской области</w:t>
      </w:r>
      <w:r w:rsidRPr="00200252"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5C6914" w:rsidRPr="00200252" w:rsidRDefault="00897FE8" w:rsidP="00FE720C">
      <w:pPr>
        <w:pStyle w:val="s1"/>
        <w:shd w:val="clear" w:color="auto" w:fill="FFFFFF"/>
        <w:spacing w:beforeAutospacing="0" w:afterAutospacing="0"/>
        <w:jc w:val="both"/>
      </w:pPr>
      <w:r w:rsidRPr="00200252">
        <w:t xml:space="preserve">10. Паспорт населенного пункта разрабатывается и утверждается </w:t>
      </w:r>
      <w:r w:rsidR="00FE720C">
        <w:t>Г</w:t>
      </w:r>
      <w:r w:rsidRPr="00200252">
        <w:t xml:space="preserve">лавой </w:t>
      </w:r>
      <w:r w:rsidR="00FE720C">
        <w:t>Красноярского сельского поселения</w:t>
      </w:r>
      <w:r w:rsidRPr="00200252">
        <w:t>.</w:t>
      </w:r>
    </w:p>
    <w:p w:rsidR="005C6914" w:rsidRPr="00200252" w:rsidRDefault="00897FE8" w:rsidP="00FE720C">
      <w:pPr>
        <w:pStyle w:val="s1"/>
        <w:shd w:val="clear" w:color="auto" w:fill="FFFFFF"/>
        <w:spacing w:beforeAutospacing="0" w:afterAutospacing="0"/>
        <w:jc w:val="both"/>
      </w:pPr>
      <w:r w:rsidRPr="00200252"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5C6914" w:rsidRPr="00200252" w:rsidRDefault="00FE720C" w:rsidP="00FE720C">
      <w:pPr>
        <w:pStyle w:val="s1"/>
        <w:shd w:val="clear" w:color="auto" w:fill="FFFFFF"/>
        <w:spacing w:beforeAutospacing="0" w:afterAutospacing="0"/>
        <w:jc w:val="both"/>
      </w:pPr>
      <w:r>
        <w:t xml:space="preserve">11. </w:t>
      </w:r>
      <w:proofErr w:type="gramStart"/>
      <w:r>
        <w:t>Глава Красноярского сельского поселения</w:t>
      </w:r>
      <w:r w:rsidR="00897FE8" w:rsidRPr="00200252"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</w:t>
      </w:r>
      <w:r>
        <w:t xml:space="preserve"> даты</w:t>
      </w:r>
      <w:r w:rsidR="00897FE8" w:rsidRPr="00200252">
        <w:t xml:space="preserve">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</w:t>
      </w:r>
      <w:r>
        <w:t>Кривошеинского</w:t>
      </w:r>
      <w:proofErr w:type="gramEnd"/>
      <w:r>
        <w:t xml:space="preserve"> района</w:t>
      </w:r>
      <w:r w:rsidR="00897FE8" w:rsidRPr="00200252">
        <w:t>.</w:t>
      </w:r>
    </w:p>
    <w:p w:rsidR="005C6914" w:rsidRPr="00200252" w:rsidRDefault="00897FE8" w:rsidP="00FE720C">
      <w:pPr>
        <w:pStyle w:val="s1"/>
        <w:shd w:val="clear" w:color="auto" w:fill="FFFFFF"/>
        <w:spacing w:beforeAutospacing="0" w:afterAutospacing="0"/>
        <w:jc w:val="both"/>
      </w:pPr>
      <w:r w:rsidRPr="00200252">
        <w:t>12. Один экземпляр паспорта населенного пункта, паспорта территории п</w:t>
      </w:r>
      <w:r w:rsidR="00FE720C">
        <w:t>одлежит постоянному хранению в А</w:t>
      </w:r>
      <w:r w:rsidRPr="00200252">
        <w:t xml:space="preserve">дминистрации </w:t>
      </w:r>
      <w:r w:rsidR="00FE720C">
        <w:t>Красноярского се</w:t>
      </w:r>
      <w:r w:rsidRPr="00200252">
        <w:t>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5C6914" w:rsidRPr="00200252" w:rsidRDefault="005C6914" w:rsidP="00200252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FE720C" w:rsidRDefault="00FE720C" w:rsidP="00200252">
      <w:pPr>
        <w:widowControl w:val="0"/>
        <w:tabs>
          <w:tab w:val="left" w:pos="7230"/>
        </w:tabs>
        <w:ind w:firstLine="709"/>
        <w:jc w:val="right"/>
      </w:pPr>
    </w:p>
    <w:p w:rsidR="005C6914" w:rsidRPr="00200252" w:rsidRDefault="00897FE8" w:rsidP="00200252">
      <w:pPr>
        <w:widowControl w:val="0"/>
        <w:tabs>
          <w:tab w:val="left" w:pos="7230"/>
        </w:tabs>
        <w:ind w:firstLine="709"/>
        <w:jc w:val="right"/>
      </w:pPr>
      <w:r w:rsidRPr="00200252">
        <w:t xml:space="preserve">                                                                 </w:t>
      </w:r>
    </w:p>
    <w:p w:rsidR="005C6914" w:rsidRPr="00200252" w:rsidRDefault="00897FE8" w:rsidP="00FE720C">
      <w:pPr>
        <w:widowControl w:val="0"/>
        <w:tabs>
          <w:tab w:val="left" w:pos="4700"/>
        </w:tabs>
        <w:ind w:left="4535"/>
      </w:pPr>
      <w:r w:rsidRPr="00200252">
        <w:rPr>
          <w:bCs/>
        </w:rPr>
        <w:lastRenderedPageBreak/>
        <w:t>Приложение № 1</w:t>
      </w:r>
    </w:p>
    <w:p w:rsidR="005C6914" w:rsidRPr="00200252" w:rsidRDefault="00897FE8" w:rsidP="00FE720C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</w:pPr>
      <w:r w:rsidRPr="00200252">
        <w:t>к Порядку разработки и утверждения паспортов населенных пунктов и территорий</w:t>
      </w:r>
    </w:p>
    <w:p w:rsidR="005C6914" w:rsidRPr="00200252" w:rsidRDefault="00897FE8" w:rsidP="00200252">
      <w:pPr>
        <w:widowControl w:val="0"/>
        <w:ind w:firstLine="709"/>
        <w:jc w:val="right"/>
      </w:pPr>
      <w:r w:rsidRPr="00200252">
        <w:t>(форма)</w:t>
      </w:r>
    </w:p>
    <w:p w:rsidR="005C6914" w:rsidRPr="00200252" w:rsidRDefault="005C6914" w:rsidP="00200252">
      <w:pPr>
        <w:widowControl w:val="0"/>
        <w:ind w:firstLine="720"/>
      </w:pPr>
    </w:p>
    <w:p w:rsidR="005C6914" w:rsidRPr="00200252" w:rsidRDefault="00897FE8" w:rsidP="00FE720C">
      <w:pPr>
        <w:widowControl w:val="0"/>
        <w:ind w:left="4252"/>
      </w:pPr>
      <w:r w:rsidRPr="00200252">
        <w:t>УТВЕРЖДАЮ</w:t>
      </w:r>
    </w:p>
    <w:p w:rsidR="005C6914" w:rsidRPr="00200252" w:rsidRDefault="00897FE8" w:rsidP="00FE720C">
      <w:pPr>
        <w:widowControl w:val="0"/>
        <w:ind w:left="4252"/>
      </w:pPr>
      <w:r w:rsidRPr="00200252">
        <w:t xml:space="preserve">                             _________________________________________ </w:t>
      </w:r>
    </w:p>
    <w:p w:rsidR="005C6914" w:rsidRPr="00200252" w:rsidRDefault="00897FE8" w:rsidP="00FE720C">
      <w:pPr>
        <w:widowControl w:val="0"/>
        <w:ind w:left="4252"/>
      </w:pPr>
      <w:r w:rsidRPr="00200252">
        <w:t>(должность руководителя (заместителя) органа местного самоуправления)</w:t>
      </w:r>
    </w:p>
    <w:p w:rsidR="005C6914" w:rsidRPr="00200252" w:rsidRDefault="00897FE8" w:rsidP="00FE720C">
      <w:pPr>
        <w:widowControl w:val="0"/>
        <w:ind w:left="4252"/>
      </w:pPr>
      <w:r w:rsidRPr="00200252">
        <w:t xml:space="preserve">                             _________________________________________</w:t>
      </w:r>
    </w:p>
    <w:p w:rsidR="005C6914" w:rsidRPr="00200252" w:rsidRDefault="00FE720C" w:rsidP="00FE720C">
      <w:pPr>
        <w:widowControl w:val="0"/>
        <w:ind w:left="4252"/>
      </w:pPr>
      <w:r>
        <w:t xml:space="preserve"> </w:t>
      </w:r>
      <w:proofErr w:type="gramStart"/>
      <w:r w:rsidR="00897FE8" w:rsidRPr="00200252">
        <w:t>(фамилия, имя, отчество (последнее при наличии)</w:t>
      </w:r>
      <w:proofErr w:type="gramEnd"/>
    </w:p>
    <w:p w:rsidR="005C6914" w:rsidRPr="00200252" w:rsidRDefault="00897FE8" w:rsidP="00FE720C">
      <w:pPr>
        <w:widowControl w:val="0"/>
        <w:ind w:left="4252"/>
      </w:pPr>
      <w:r w:rsidRPr="00200252">
        <w:t xml:space="preserve">                             _________________________________________</w:t>
      </w:r>
    </w:p>
    <w:p w:rsidR="005C6914" w:rsidRPr="00200252" w:rsidRDefault="00897FE8" w:rsidP="00FE720C">
      <w:pPr>
        <w:widowControl w:val="0"/>
        <w:ind w:left="4252"/>
      </w:pPr>
      <w:r w:rsidRPr="00200252">
        <w:t xml:space="preserve">           </w:t>
      </w:r>
      <w:r w:rsidR="00FE720C">
        <w:t xml:space="preserve">            </w:t>
      </w:r>
      <w:r w:rsidRPr="00200252">
        <w:t xml:space="preserve"> (подпись и М.П.)</w:t>
      </w:r>
    </w:p>
    <w:p w:rsidR="005C6914" w:rsidRPr="00200252" w:rsidRDefault="00897FE8" w:rsidP="00FE720C">
      <w:pPr>
        <w:widowControl w:val="0"/>
        <w:ind w:left="4252"/>
      </w:pPr>
      <w:r w:rsidRPr="00200252">
        <w:t xml:space="preserve">                                           "___"_______________20__ г.</w:t>
      </w:r>
    </w:p>
    <w:p w:rsidR="005C6914" w:rsidRPr="00200252" w:rsidRDefault="005C6914" w:rsidP="00200252">
      <w:pPr>
        <w:widowControl w:val="0"/>
        <w:ind w:firstLine="720"/>
      </w:pPr>
    </w:p>
    <w:p w:rsidR="005C6914" w:rsidRPr="00F40DE8" w:rsidRDefault="00897FE8" w:rsidP="00200252">
      <w:pPr>
        <w:widowControl w:val="0"/>
        <w:jc w:val="center"/>
      </w:pPr>
      <w:r w:rsidRPr="00F40DE8">
        <w:rPr>
          <w:bCs/>
        </w:rPr>
        <w:t>ПАСПОРТ</w:t>
      </w:r>
    </w:p>
    <w:p w:rsidR="005C6914" w:rsidRPr="00F40DE8" w:rsidRDefault="00897FE8" w:rsidP="00200252">
      <w:pPr>
        <w:widowControl w:val="0"/>
        <w:jc w:val="center"/>
      </w:pPr>
      <w:r w:rsidRPr="00F40DE8">
        <w:rPr>
          <w:bCs/>
        </w:rPr>
        <w:t>населенного пункта, подверженного угрозе лесных пожаров</w:t>
      </w:r>
      <w:r w:rsidR="00F40DE8" w:rsidRPr="00F40DE8">
        <w:rPr>
          <w:bCs/>
        </w:rPr>
        <w:t xml:space="preserve"> и других ландшафтных (природных) пожаров</w:t>
      </w:r>
    </w:p>
    <w:p w:rsidR="005C6914" w:rsidRPr="00200252" w:rsidRDefault="005C6914" w:rsidP="00200252">
      <w:pPr>
        <w:widowControl w:val="0"/>
        <w:ind w:firstLine="720"/>
        <w:jc w:val="both"/>
      </w:pPr>
    </w:p>
    <w:p w:rsidR="005C6914" w:rsidRPr="00200252" w:rsidRDefault="00897FE8" w:rsidP="00200252">
      <w:pPr>
        <w:widowControl w:val="0"/>
      </w:pPr>
      <w:r w:rsidRPr="00200252">
        <w:t>Наименование населенного пункта_____________________________</w:t>
      </w:r>
      <w:r w:rsidR="00FE720C">
        <w:t>________</w:t>
      </w:r>
      <w:r w:rsidRPr="00200252">
        <w:t>_____________</w:t>
      </w:r>
    </w:p>
    <w:p w:rsidR="005C6914" w:rsidRPr="00200252" w:rsidRDefault="00897FE8" w:rsidP="00200252">
      <w:pPr>
        <w:widowControl w:val="0"/>
      </w:pPr>
      <w:r w:rsidRPr="00200252">
        <w:t>Наименование поселения_____________________________________________</w:t>
      </w:r>
      <w:r w:rsidR="00FE720C">
        <w:t>_______</w:t>
      </w:r>
      <w:r w:rsidRPr="00200252">
        <w:t>______</w:t>
      </w:r>
    </w:p>
    <w:p w:rsidR="005C6914" w:rsidRPr="00200252" w:rsidRDefault="00897FE8" w:rsidP="00200252">
      <w:pPr>
        <w:widowControl w:val="0"/>
      </w:pPr>
      <w:r w:rsidRPr="00200252">
        <w:t>Наименование городского округа_______________________________________</w:t>
      </w:r>
      <w:r w:rsidR="00FE720C">
        <w:t>____________</w:t>
      </w:r>
    </w:p>
    <w:p w:rsidR="005C6914" w:rsidRPr="00200252" w:rsidRDefault="00897FE8" w:rsidP="00200252">
      <w:pPr>
        <w:widowControl w:val="0"/>
      </w:pPr>
      <w:r w:rsidRPr="00200252">
        <w:t>Наименование субъекта Российской Федерации_______________________________</w:t>
      </w:r>
      <w:r w:rsidR="00FE720C">
        <w:t>________</w:t>
      </w:r>
    </w:p>
    <w:p w:rsidR="005C6914" w:rsidRPr="00200252" w:rsidRDefault="005C6914" w:rsidP="00200252">
      <w:pPr>
        <w:widowControl w:val="0"/>
        <w:ind w:firstLine="720"/>
        <w:jc w:val="both"/>
      </w:pPr>
    </w:p>
    <w:p w:rsidR="005C6914" w:rsidRPr="00F40DE8" w:rsidRDefault="00897FE8" w:rsidP="00200252">
      <w:pPr>
        <w:widowControl w:val="0"/>
        <w:jc w:val="center"/>
        <w:outlineLvl w:val="0"/>
        <w:rPr>
          <w:bCs/>
        </w:rPr>
      </w:pPr>
      <w:r w:rsidRPr="00F40DE8">
        <w:rPr>
          <w:bCs/>
        </w:rPr>
        <w:t>I. Общие сведения о населенном пункте</w:t>
      </w:r>
      <w:bookmarkStart w:id="1" w:name="sub_18100"/>
      <w:bookmarkEnd w:id="1"/>
    </w:p>
    <w:p w:rsidR="005C6914" w:rsidRPr="00200252" w:rsidRDefault="005C6914" w:rsidP="00200252">
      <w:pPr>
        <w:widowControl w:val="0"/>
        <w:ind w:firstLine="720"/>
        <w:jc w:val="both"/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200252" w:rsidRPr="00200252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Значение</w:t>
            </w:r>
          </w:p>
        </w:tc>
      </w:tr>
      <w:tr w:rsidR="00200252" w:rsidRPr="00200252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2" w:name="sub_18101"/>
            <w:r w:rsidRPr="00200252"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200252" w:rsidRPr="00200252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3" w:name="sub_18102"/>
            <w:r w:rsidRPr="00200252"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200252" w:rsidRPr="00200252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4" w:name="sub_18103"/>
            <w:r w:rsidRPr="00200252"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5C6914" w:rsidRPr="00200252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5" w:name="sub_18104"/>
            <w:r w:rsidRPr="00200252"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</w:tbl>
    <w:p w:rsidR="005C6914" w:rsidRPr="00200252" w:rsidRDefault="005C6914" w:rsidP="00200252">
      <w:pPr>
        <w:widowControl w:val="0"/>
        <w:ind w:firstLine="720"/>
        <w:jc w:val="both"/>
      </w:pPr>
    </w:p>
    <w:p w:rsidR="005C6914" w:rsidRPr="00F40DE8" w:rsidRDefault="00897FE8" w:rsidP="00200252">
      <w:pPr>
        <w:widowControl w:val="0"/>
        <w:jc w:val="center"/>
        <w:outlineLvl w:val="0"/>
        <w:rPr>
          <w:bCs/>
        </w:rPr>
      </w:pPr>
      <w:r w:rsidRPr="00F40DE8">
        <w:rPr>
          <w:bCs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5C6914" w:rsidRPr="00200252" w:rsidRDefault="005C6914" w:rsidP="00200252">
      <w:pPr>
        <w:widowControl w:val="0"/>
        <w:ind w:firstLine="720"/>
        <w:jc w:val="both"/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897"/>
        <w:gridCol w:w="1370"/>
        <w:gridCol w:w="1804"/>
        <w:gridCol w:w="2739"/>
      </w:tblGrid>
      <w:tr w:rsidR="00200252" w:rsidRPr="00200252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Численность пациентов (отдыхающих)</w:t>
            </w:r>
          </w:p>
        </w:tc>
      </w:tr>
      <w:tr w:rsidR="005C6914" w:rsidRPr="00200252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</w:tbl>
    <w:p w:rsidR="005C6914" w:rsidRPr="00200252" w:rsidRDefault="005C6914" w:rsidP="00200252">
      <w:pPr>
        <w:widowControl w:val="0"/>
        <w:jc w:val="center"/>
        <w:outlineLvl w:val="0"/>
        <w:rPr>
          <w:b/>
          <w:bCs/>
        </w:rPr>
      </w:pPr>
    </w:p>
    <w:p w:rsidR="005C6914" w:rsidRPr="00200252" w:rsidRDefault="005C6914" w:rsidP="00200252">
      <w:pPr>
        <w:widowControl w:val="0"/>
        <w:jc w:val="center"/>
        <w:outlineLvl w:val="0"/>
        <w:rPr>
          <w:b/>
          <w:bCs/>
        </w:rPr>
      </w:pPr>
    </w:p>
    <w:p w:rsidR="005C6914" w:rsidRPr="00F40DE8" w:rsidRDefault="00897FE8" w:rsidP="00200252">
      <w:pPr>
        <w:widowControl w:val="0"/>
        <w:jc w:val="center"/>
        <w:outlineLvl w:val="0"/>
        <w:rPr>
          <w:bCs/>
        </w:rPr>
      </w:pPr>
      <w:r w:rsidRPr="00F40DE8">
        <w:rPr>
          <w:bCs/>
        </w:rPr>
        <w:t>III. Сведения о ближайших к населенному пункту подразделениях пожарной охраны</w:t>
      </w:r>
    </w:p>
    <w:p w:rsidR="00F40DE8" w:rsidRDefault="00897FE8" w:rsidP="00200252">
      <w:pPr>
        <w:widowControl w:val="0"/>
      </w:pPr>
      <w:r w:rsidRPr="00200252">
        <w:t xml:space="preserve">     </w:t>
      </w:r>
    </w:p>
    <w:p w:rsidR="005C6914" w:rsidRPr="00200252" w:rsidRDefault="00897FE8" w:rsidP="00200252">
      <w:pPr>
        <w:widowControl w:val="0"/>
      </w:pPr>
      <w:r w:rsidRPr="00200252">
        <w:lastRenderedPageBreak/>
        <w:t>1. Подразделения пожарной охраны (наименование, вид),</w:t>
      </w:r>
      <w:bookmarkStart w:id="7" w:name="sub_18301"/>
      <w:bookmarkEnd w:id="7"/>
    </w:p>
    <w:p w:rsidR="005C6914" w:rsidRPr="00200252" w:rsidRDefault="00897FE8" w:rsidP="00200252">
      <w:pPr>
        <w:widowControl w:val="0"/>
      </w:pPr>
      <w:proofErr w:type="gramStart"/>
      <w:r w:rsidRPr="00200252">
        <w:t>дислоцированные на территории населенного пункта, адрес</w:t>
      </w:r>
      <w:proofErr w:type="gramEnd"/>
    </w:p>
    <w:p w:rsidR="005C6914" w:rsidRPr="00200252" w:rsidRDefault="00897FE8" w:rsidP="00200252">
      <w:pPr>
        <w:widowControl w:val="0"/>
      </w:pPr>
      <w:r w:rsidRPr="00200252">
        <w:t>______________________________________________________________________</w:t>
      </w:r>
    </w:p>
    <w:p w:rsidR="005C6914" w:rsidRPr="00200252" w:rsidRDefault="00897FE8" w:rsidP="00200252">
      <w:pPr>
        <w:widowControl w:val="0"/>
      </w:pPr>
      <w:r w:rsidRPr="00200252">
        <w:t>______________________________________________________________________</w:t>
      </w:r>
    </w:p>
    <w:p w:rsidR="005C6914" w:rsidRPr="00200252" w:rsidRDefault="00897FE8" w:rsidP="00200252">
      <w:pPr>
        <w:widowControl w:val="0"/>
      </w:pPr>
      <w:r w:rsidRPr="00200252">
        <w:t xml:space="preserve">     2. Ближайшее к населенному пункту подразделение пожарной  охраны</w:t>
      </w:r>
      <w:bookmarkStart w:id="8" w:name="sub_18302"/>
      <w:bookmarkEnd w:id="8"/>
    </w:p>
    <w:p w:rsidR="005C6914" w:rsidRPr="00200252" w:rsidRDefault="00897FE8" w:rsidP="00200252">
      <w:pPr>
        <w:widowControl w:val="0"/>
      </w:pPr>
      <w:r w:rsidRPr="00200252">
        <w:t>(наименование, вид), адрес____________________________________________</w:t>
      </w:r>
    </w:p>
    <w:p w:rsidR="005C6914" w:rsidRPr="00200252" w:rsidRDefault="00897FE8" w:rsidP="00200252">
      <w:pPr>
        <w:widowControl w:val="0"/>
      </w:pPr>
      <w:r w:rsidRPr="00200252">
        <w:t>______________________________________________________________________</w:t>
      </w:r>
    </w:p>
    <w:p w:rsidR="00F40DE8" w:rsidRPr="00F40DE8" w:rsidRDefault="00F40DE8" w:rsidP="00200252">
      <w:pPr>
        <w:widowControl w:val="0"/>
        <w:jc w:val="center"/>
        <w:outlineLvl w:val="0"/>
        <w:rPr>
          <w:bCs/>
        </w:rPr>
      </w:pPr>
    </w:p>
    <w:p w:rsidR="005C6914" w:rsidRPr="00F40DE8" w:rsidRDefault="00897FE8" w:rsidP="00200252">
      <w:pPr>
        <w:widowControl w:val="0"/>
        <w:jc w:val="center"/>
        <w:outlineLvl w:val="0"/>
        <w:rPr>
          <w:bCs/>
        </w:rPr>
      </w:pPr>
      <w:r w:rsidRPr="00F40DE8">
        <w:rPr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5C6914" w:rsidRPr="00F40DE8" w:rsidRDefault="005C6914" w:rsidP="00200252">
      <w:pPr>
        <w:widowControl w:val="0"/>
        <w:ind w:firstLine="720"/>
        <w:jc w:val="both"/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4410"/>
        <w:gridCol w:w="3133"/>
        <w:gridCol w:w="2252"/>
      </w:tblGrid>
      <w:tr w:rsidR="00200252" w:rsidRPr="0020025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Контактный телефон</w:t>
            </w:r>
          </w:p>
        </w:tc>
      </w:tr>
      <w:tr w:rsidR="00200252" w:rsidRPr="0020025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</w:tbl>
    <w:p w:rsidR="00F40DE8" w:rsidRDefault="00F40DE8" w:rsidP="00200252">
      <w:pPr>
        <w:widowControl w:val="0"/>
        <w:jc w:val="center"/>
        <w:outlineLvl w:val="0"/>
        <w:rPr>
          <w:b/>
          <w:bCs/>
        </w:rPr>
      </w:pPr>
    </w:p>
    <w:p w:rsidR="005C6914" w:rsidRPr="00F40DE8" w:rsidRDefault="00897FE8" w:rsidP="00200252">
      <w:pPr>
        <w:widowControl w:val="0"/>
        <w:jc w:val="center"/>
        <w:outlineLvl w:val="0"/>
        <w:rPr>
          <w:bCs/>
        </w:rPr>
      </w:pPr>
      <w:r w:rsidRPr="00F40DE8">
        <w:rPr>
          <w:bCs/>
        </w:rPr>
        <w:t>V. Сведения о выполнении требований пожарной безопасности</w:t>
      </w:r>
      <w:bookmarkStart w:id="10" w:name="sub_18500"/>
      <w:bookmarkEnd w:id="10"/>
    </w:p>
    <w:p w:rsidR="00F40DE8" w:rsidRPr="00F40DE8" w:rsidRDefault="00F40DE8" w:rsidP="00200252">
      <w:pPr>
        <w:widowControl w:val="0"/>
        <w:jc w:val="center"/>
        <w:outlineLvl w:val="0"/>
        <w:rPr>
          <w:bCs/>
        </w:rPr>
      </w:pPr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200252" w:rsidRPr="00200252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r w:rsidRPr="00200252">
              <w:t>Информация о выполнении</w:t>
            </w:r>
          </w:p>
        </w:tc>
      </w:tr>
      <w:tr w:rsidR="00200252" w:rsidRPr="00200252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bookmarkStart w:id="11" w:name="sub_18501"/>
            <w:r w:rsidRPr="00200252"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200252" w:rsidRPr="00200252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bookmarkStart w:id="12" w:name="sub_18502"/>
            <w:r w:rsidRPr="00200252"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200252" w:rsidRPr="00200252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13" w:name="sub_18503"/>
            <w:r w:rsidRPr="00200252"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200252" w:rsidRPr="00200252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14" w:name="sub_18504"/>
            <w:r w:rsidRPr="00200252"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proofErr w:type="gramStart"/>
            <w:r w:rsidRPr="00200252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200252" w:rsidRPr="00200252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15" w:name="sub_18505"/>
            <w:r w:rsidRPr="00200252"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200252" w:rsidRPr="00200252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16" w:name="sub_18506"/>
            <w:r w:rsidRPr="00200252"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200252" w:rsidRPr="00200252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17" w:name="sub_18507"/>
            <w:r w:rsidRPr="00200252"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  <w:tr w:rsidR="00200252" w:rsidRPr="00200252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  <w:jc w:val="center"/>
            </w:pPr>
            <w:bookmarkStart w:id="18" w:name="sub_18508"/>
            <w:r w:rsidRPr="00200252"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widowControl w:val="0"/>
            </w:pPr>
            <w:r w:rsidRPr="00200252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5C6914" w:rsidP="00200252">
            <w:pPr>
              <w:widowControl w:val="0"/>
              <w:jc w:val="both"/>
            </w:pPr>
          </w:p>
        </w:tc>
      </w:tr>
    </w:tbl>
    <w:p w:rsidR="005C6914" w:rsidRPr="00200252" w:rsidRDefault="00897FE8" w:rsidP="00200252">
      <w:pPr>
        <w:widowControl w:val="0"/>
        <w:tabs>
          <w:tab w:val="left" w:pos="7230"/>
        </w:tabs>
        <w:ind w:firstLine="698"/>
      </w:pPr>
      <w:r w:rsidRPr="00200252">
        <w:t xml:space="preserve">                                                                                                 </w:t>
      </w:r>
    </w:p>
    <w:p w:rsidR="005C6914" w:rsidRPr="00200252" w:rsidRDefault="00897FE8" w:rsidP="00F40DE8">
      <w:pPr>
        <w:widowControl w:val="0"/>
        <w:tabs>
          <w:tab w:val="left" w:pos="7230"/>
        </w:tabs>
        <w:ind w:firstLine="698"/>
      </w:pPr>
      <w:r w:rsidRPr="00200252">
        <w:lastRenderedPageBreak/>
        <w:t xml:space="preserve">                                                       </w:t>
      </w:r>
    </w:p>
    <w:p w:rsidR="005C6914" w:rsidRPr="00200252" w:rsidRDefault="00897FE8" w:rsidP="00A70DC0">
      <w:pPr>
        <w:widowControl w:val="0"/>
        <w:tabs>
          <w:tab w:val="left" w:pos="4363"/>
        </w:tabs>
        <w:ind w:left="4253"/>
      </w:pPr>
      <w:r w:rsidRPr="00200252">
        <w:rPr>
          <w:bCs/>
        </w:rPr>
        <w:t>Приложение № 2</w:t>
      </w:r>
    </w:p>
    <w:p w:rsidR="005C6914" w:rsidRPr="00200252" w:rsidRDefault="00897FE8" w:rsidP="00A70DC0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253"/>
      </w:pPr>
      <w:r w:rsidRPr="00200252">
        <w:t xml:space="preserve">к Порядку разработки и утверждения </w:t>
      </w:r>
    </w:p>
    <w:p w:rsidR="005C6914" w:rsidRPr="00200252" w:rsidRDefault="00897FE8" w:rsidP="00A70DC0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253"/>
      </w:pPr>
      <w:r w:rsidRPr="00200252">
        <w:t xml:space="preserve"> паспортов населенных пунктов и территорий</w:t>
      </w:r>
    </w:p>
    <w:p w:rsidR="005C6914" w:rsidRPr="00200252" w:rsidRDefault="00897FE8" w:rsidP="00A70DC0">
      <w:pPr>
        <w:widowControl w:val="0"/>
        <w:ind w:left="4253"/>
      </w:pPr>
      <w:r w:rsidRPr="00200252">
        <w:t xml:space="preserve">                                                                     (форма)</w:t>
      </w:r>
    </w:p>
    <w:p w:rsidR="005C6914" w:rsidRPr="00200252" w:rsidRDefault="005C6914" w:rsidP="00A70DC0">
      <w:pPr>
        <w:ind w:left="4253"/>
        <w:rPr>
          <w:rFonts w:eastAsia="Calibri"/>
          <w:lang w:eastAsia="en-US"/>
        </w:rPr>
      </w:pPr>
    </w:p>
    <w:p w:rsidR="005C6914" w:rsidRPr="00200252" w:rsidRDefault="00897FE8" w:rsidP="00A70DC0">
      <w:pPr>
        <w:widowControl w:val="0"/>
        <w:ind w:left="4253"/>
      </w:pPr>
      <w:r w:rsidRPr="00200252">
        <w:t>УТВЕРЖДАЮ</w:t>
      </w:r>
    </w:p>
    <w:p w:rsidR="005C6914" w:rsidRPr="00200252" w:rsidRDefault="00897FE8" w:rsidP="00A70DC0">
      <w:pPr>
        <w:widowControl w:val="0"/>
        <w:ind w:left="4253"/>
      </w:pPr>
      <w:r w:rsidRPr="00200252">
        <w:t xml:space="preserve">                             _________________________________________ </w:t>
      </w:r>
    </w:p>
    <w:p w:rsidR="005C6914" w:rsidRPr="00200252" w:rsidRDefault="00897FE8" w:rsidP="00A70DC0">
      <w:pPr>
        <w:widowControl w:val="0"/>
        <w:ind w:left="4253"/>
      </w:pPr>
      <w:r w:rsidRPr="00200252">
        <w:t xml:space="preserve"> (должность руководителя (заместителя) органа местного самоуправления)</w:t>
      </w:r>
    </w:p>
    <w:p w:rsidR="005C6914" w:rsidRPr="00200252" w:rsidRDefault="00897FE8" w:rsidP="00A70DC0">
      <w:pPr>
        <w:widowControl w:val="0"/>
        <w:ind w:left="4253"/>
      </w:pPr>
      <w:r w:rsidRPr="00200252">
        <w:t xml:space="preserve">                             _________________________________________</w:t>
      </w:r>
    </w:p>
    <w:p w:rsidR="005C6914" w:rsidRPr="00200252" w:rsidRDefault="00897FE8" w:rsidP="00A70DC0">
      <w:pPr>
        <w:widowControl w:val="0"/>
        <w:ind w:left="4253"/>
      </w:pPr>
      <w:proofErr w:type="gramStart"/>
      <w:r w:rsidRPr="00200252">
        <w:t xml:space="preserve">(фамилия, имя, отчество (последнее </w:t>
      </w:r>
      <w:bookmarkStart w:id="19" w:name="_GoBack1"/>
      <w:bookmarkEnd w:id="19"/>
      <w:r w:rsidRPr="00200252">
        <w:t>при наличии)</w:t>
      </w:r>
      <w:proofErr w:type="gramEnd"/>
    </w:p>
    <w:p w:rsidR="005C6914" w:rsidRPr="00200252" w:rsidRDefault="00897FE8" w:rsidP="00A70DC0">
      <w:pPr>
        <w:widowControl w:val="0"/>
        <w:ind w:left="4253"/>
      </w:pPr>
      <w:r w:rsidRPr="00200252">
        <w:t xml:space="preserve">                             _________________________________________</w:t>
      </w:r>
    </w:p>
    <w:p w:rsidR="005C6914" w:rsidRPr="00200252" w:rsidRDefault="00897FE8" w:rsidP="00A70DC0">
      <w:pPr>
        <w:widowControl w:val="0"/>
        <w:ind w:left="4253"/>
      </w:pPr>
      <w:r w:rsidRPr="00200252">
        <w:t xml:space="preserve">           </w:t>
      </w:r>
      <w:r w:rsidR="00A70DC0">
        <w:t xml:space="preserve">            </w:t>
      </w:r>
      <w:r w:rsidRPr="00200252">
        <w:t>(подпись и М.П.)</w:t>
      </w:r>
    </w:p>
    <w:p w:rsidR="005C6914" w:rsidRPr="00200252" w:rsidRDefault="00897FE8" w:rsidP="00A70DC0">
      <w:pPr>
        <w:widowControl w:val="0"/>
        <w:shd w:val="clear" w:color="auto" w:fill="FFFFFF"/>
        <w:ind w:left="4253"/>
      </w:pPr>
      <w:r w:rsidRPr="00200252">
        <w:t xml:space="preserve">                                           "___"_______________20__ г.</w:t>
      </w:r>
    </w:p>
    <w:p w:rsidR="005C6914" w:rsidRPr="00200252" w:rsidRDefault="005C6914" w:rsidP="00A7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5"/>
      </w:pPr>
    </w:p>
    <w:p w:rsidR="00A70DC0" w:rsidRDefault="00A70DC0" w:rsidP="00A7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5C6914" w:rsidRPr="00A70DC0" w:rsidRDefault="00897FE8" w:rsidP="00A7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70DC0">
        <w:rPr>
          <w:bCs/>
        </w:rPr>
        <w:t>ПАСПОРТ</w:t>
      </w:r>
    </w:p>
    <w:p w:rsidR="005C6914" w:rsidRPr="00A70DC0" w:rsidRDefault="00897FE8" w:rsidP="00A7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70DC0">
        <w:rPr>
          <w:bCs/>
        </w:rPr>
        <w:t>территории организации отдыха детей и их оздоровления, подверженной</w:t>
      </w:r>
    </w:p>
    <w:p w:rsidR="005C6914" w:rsidRPr="00A70DC0" w:rsidRDefault="00897FE8" w:rsidP="00A7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70DC0">
        <w:rPr>
          <w:bCs/>
        </w:rPr>
        <w:t>угрозе лесных пожаров, территории ведения гражданами садоводства или</w:t>
      </w:r>
    </w:p>
    <w:p w:rsidR="005C6914" w:rsidRPr="00A70DC0" w:rsidRDefault="00897FE8" w:rsidP="00A7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70DC0">
        <w:rPr>
          <w:bCs/>
        </w:rPr>
        <w:t>огородничества для собственных нужд, подверженной угрозе лесных пожаров</w:t>
      </w:r>
      <w:hyperlink r:id="rId8" w:anchor="/document/74680206/entry/19111" w:history="1">
        <w:r w:rsidRPr="00A70DC0">
          <w:rPr>
            <w:bCs/>
          </w:rPr>
          <w:t>*</w:t>
        </w:r>
      </w:hyperlink>
    </w:p>
    <w:p w:rsidR="00A70DC0" w:rsidRDefault="00A70DC0" w:rsidP="00200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6914" w:rsidRPr="00200252" w:rsidRDefault="00897FE8" w:rsidP="00200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0252">
        <w:t>Наименование организации_________________________________________________</w:t>
      </w:r>
    </w:p>
    <w:p w:rsidR="005C6914" w:rsidRPr="00200252" w:rsidRDefault="00897FE8" w:rsidP="00200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0252">
        <w:t>Наименование поселения __________________________________________________</w:t>
      </w:r>
    </w:p>
    <w:p w:rsidR="005C6914" w:rsidRPr="00200252" w:rsidRDefault="00897FE8" w:rsidP="00200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0252">
        <w:t>Наименование муниципального района_______________________________________</w:t>
      </w:r>
    </w:p>
    <w:p w:rsidR="005C6914" w:rsidRPr="00200252" w:rsidRDefault="00897FE8" w:rsidP="00200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0252">
        <w:t>Наименование муниципального, городского округа___________________________</w:t>
      </w:r>
    </w:p>
    <w:p w:rsidR="005C6914" w:rsidRPr="00200252" w:rsidRDefault="00897FE8" w:rsidP="00200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0252">
        <w:t>Наименование субъекта Российской Федерации ______________________________</w:t>
      </w:r>
    </w:p>
    <w:p w:rsidR="00A70DC0" w:rsidRDefault="00A70DC0" w:rsidP="00200252">
      <w:pPr>
        <w:shd w:val="clear" w:color="auto" w:fill="FFFFFF"/>
        <w:tabs>
          <w:tab w:val="left" w:pos="708"/>
        </w:tabs>
        <w:jc w:val="center"/>
      </w:pPr>
    </w:p>
    <w:p w:rsidR="005C6914" w:rsidRDefault="00897FE8" w:rsidP="00200252">
      <w:pPr>
        <w:shd w:val="clear" w:color="auto" w:fill="FFFFFF"/>
        <w:tabs>
          <w:tab w:val="left" w:pos="708"/>
        </w:tabs>
        <w:jc w:val="center"/>
      </w:pPr>
      <w:r w:rsidRPr="00200252"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p w:rsidR="00A70DC0" w:rsidRPr="00200252" w:rsidRDefault="00A70DC0" w:rsidP="00200252">
      <w:pPr>
        <w:shd w:val="clear" w:color="auto" w:fill="FFFFFF"/>
        <w:tabs>
          <w:tab w:val="left" w:pos="708"/>
        </w:tabs>
        <w:jc w:val="center"/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012"/>
        <w:gridCol w:w="1414"/>
      </w:tblGrid>
      <w:tr w:rsidR="00200252" w:rsidRPr="00200252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Значение</w:t>
            </w:r>
          </w:p>
        </w:tc>
      </w:tr>
      <w:tr w:rsidR="00200252" w:rsidRPr="00200252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</w:tr>
      <w:tr w:rsidR="00200252" w:rsidRPr="00200252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</w:tr>
      <w:tr w:rsidR="00200252" w:rsidRPr="00200252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</w:tr>
      <w:tr w:rsidR="00200252" w:rsidRPr="00200252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</w:tr>
    </w:tbl>
    <w:p w:rsidR="00A70DC0" w:rsidRDefault="00A70DC0" w:rsidP="00200252">
      <w:pPr>
        <w:shd w:val="clear" w:color="auto" w:fill="FFFFFF"/>
        <w:tabs>
          <w:tab w:val="left" w:pos="708"/>
        </w:tabs>
        <w:jc w:val="both"/>
      </w:pPr>
    </w:p>
    <w:p w:rsidR="00A70DC0" w:rsidRDefault="00A70DC0" w:rsidP="00200252">
      <w:pPr>
        <w:shd w:val="clear" w:color="auto" w:fill="FFFFFF"/>
        <w:tabs>
          <w:tab w:val="left" w:pos="708"/>
        </w:tabs>
        <w:jc w:val="both"/>
      </w:pPr>
    </w:p>
    <w:p w:rsidR="00A70DC0" w:rsidRDefault="00A70DC0" w:rsidP="00200252">
      <w:pPr>
        <w:shd w:val="clear" w:color="auto" w:fill="FFFFFF"/>
        <w:tabs>
          <w:tab w:val="left" w:pos="708"/>
        </w:tabs>
        <w:jc w:val="both"/>
      </w:pPr>
    </w:p>
    <w:p w:rsidR="005C6914" w:rsidRPr="00200252" w:rsidRDefault="00897FE8" w:rsidP="00200252">
      <w:pPr>
        <w:shd w:val="clear" w:color="auto" w:fill="FFFFFF"/>
        <w:tabs>
          <w:tab w:val="left" w:pos="708"/>
        </w:tabs>
        <w:jc w:val="both"/>
      </w:pPr>
      <w:r w:rsidRPr="00200252">
        <w:lastRenderedPageBreak/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311"/>
        <w:gridCol w:w="1670"/>
        <w:gridCol w:w="2473"/>
      </w:tblGrid>
      <w:tr w:rsidR="005C6914" w:rsidRPr="00200252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Численность пациентов (отдыхающих)</w:t>
            </w:r>
          </w:p>
        </w:tc>
      </w:tr>
    </w:tbl>
    <w:p w:rsidR="005C6914" w:rsidRPr="00200252" w:rsidRDefault="005C6914" w:rsidP="00200252">
      <w:pPr>
        <w:shd w:val="clear" w:color="auto" w:fill="FFFFFF"/>
        <w:tabs>
          <w:tab w:val="left" w:pos="708"/>
        </w:tabs>
        <w:jc w:val="both"/>
      </w:pPr>
    </w:p>
    <w:p w:rsidR="005C6914" w:rsidRPr="00200252" w:rsidRDefault="00897FE8" w:rsidP="00200252">
      <w:pPr>
        <w:shd w:val="clear" w:color="auto" w:fill="FFFFFF"/>
        <w:tabs>
          <w:tab w:val="left" w:pos="708"/>
        </w:tabs>
        <w:jc w:val="both"/>
      </w:pPr>
      <w:r w:rsidRPr="00200252"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A70DC0" w:rsidRDefault="00A70DC0" w:rsidP="00200252">
      <w:pPr>
        <w:shd w:val="clear" w:color="auto" w:fill="FFFFFF"/>
        <w:tabs>
          <w:tab w:val="left" w:pos="708"/>
        </w:tabs>
        <w:jc w:val="both"/>
      </w:pPr>
    </w:p>
    <w:p w:rsidR="005C6914" w:rsidRPr="00200252" w:rsidRDefault="00897FE8" w:rsidP="00200252">
      <w:pPr>
        <w:shd w:val="clear" w:color="auto" w:fill="FFFFFF"/>
        <w:tabs>
          <w:tab w:val="left" w:pos="708"/>
        </w:tabs>
        <w:jc w:val="both"/>
      </w:pPr>
      <w:r w:rsidRPr="00200252">
        <w:t>1. Подразделения пожарной охраны (наименование, вид, адрес)</w:t>
      </w:r>
    </w:p>
    <w:p w:rsidR="00A70DC0" w:rsidRDefault="00A70DC0" w:rsidP="00200252">
      <w:pPr>
        <w:shd w:val="clear" w:color="auto" w:fill="FFFFFF"/>
        <w:tabs>
          <w:tab w:val="left" w:pos="708"/>
        </w:tabs>
        <w:jc w:val="both"/>
      </w:pPr>
    </w:p>
    <w:p w:rsidR="005C6914" w:rsidRPr="00200252" w:rsidRDefault="00897FE8" w:rsidP="00200252">
      <w:pPr>
        <w:shd w:val="clear" w:color="auto" w:fill="FFFFFF"/>
        <w:tabs>
          <w:tab w:val="left" w:pos="708"/>
        </w:tabs>
        <w:jc w:val="both"/>
      </w:pPr>
      <w:r w:rsidRPr="00200252"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2"/>
        <w:gridCol w:w="2475"/>
      </w:tblGrid>
      <w:tr w:rsidR="00200252" w:rsidRPr="00200252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Контактный телефон</w:t>
            </w:r>
          </w:p>
        </w:tc>
      </w:tr>
      <w:tr w:rsidR="00200252" w:rsidRPr="00200252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</w:tr>
    </w:tbl>
    <w:p w:rsidR="00A70DC0" w:rsidRDefault="00A70DC0" w:rsidP="00200252">
      <w:pPr>
        <w:shd w:val="clear" w:color="auto" w:fill="FFFFFF"/>
        <w:tabs>
          <w:tab w:val="left" w:pos="708"/>
        </w:tabs>
        <w:jc w:val="center"/>
      </w:pPr>
    </w:p>
    <w:p w:rsidR="005C6914" w:rsidRDefault="00897FE8" w:rsidP="00200252">
      <w:pPr>
        <w:shd w:val="clear" w:color="auto" w:fill="FFFFFF"/>
        <w:tabs>
          <w:tab w:val="left" w:pos="708"/>
        </w:tabs>
        <w:jc w:val="center"/>
      </w:pPr>
      <w:r w:rsidRPr="00200252">
        <w:t>V. Сведения о выполнении требований пожарной безопасности</w:t>
      </w:r>
    </w:p>
    <w:p w:rsidR="00A70DC0" w:rsidRPr="00200252" w:rsidRDefault="00A70DC0" w:rsidP="00200252">
      <w:pPr>
        <w:shd w:val="clear" w:color="auto" w:fill="FFFFFF"/>
        <w:tabs>
          <w:tab w:val="left" w:pos="708"/>
        </w:tabs>
        <w:jc w:val="center"/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3"/>
        <w:gridCol w:w="2353"/>
      </w:tblGrid>
      <w:tr w:rsidR="00200252" w:rsidRPr="0020025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Информация о выполнении</w:t>
            </w:r>
          </w:p>
        </w:tc>
      </w:tr>
      <w:tr w:rsidR="00200252" w:rsidRPr="0020025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</w:tr>
      <w:tr w:rsidR="00200252" w:rsidRPr="0020025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</w:tr>
      <w:tr w:rsidR="00200252" w:rsidRPr="0020025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Звуковая сигнализация для оповещения людей о пожаре</w:t>
            </w:r>
            <w:hyperlink r:id="rId9" w:anchor="/document/74680206/entry/19222" w:history="1">
              <w:r w:rsidRPr="00200252">
                <w:t>**</w:t>
              </w:r>
            </w:hyperlink>
            <w:r w:rsidRPr="00200252"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</w:tr>
      <w:tr w:rsidR="00200252" w:rsidRPr="0020025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roofErr w:type="gramStart"/>
            <w:r w:rsidRPr="00200252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 </w:t>
            </w:r>
          </w:p>
        </w:tc>
      </w:tr>
      <w:tr w:rsidR="005C6914" w:rsidRPr="0020025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pPr>
              <w:jc w:val="center"/>
            </w:pPr>
            <w:r w:rsidRPr="00200252"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200252" w:rsidRDefault="00897FE8" w:rsidP="00200252">
            <w:r w:rsidRPr="00200252"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14" w:rsidRPr="00200252" w:rsidRDefault="005C6914" w:rsidP="00200252">
            <w:pPr>
              <w:rPr>
                <w:lang w:eastAsia="en-US"/>
              </w:rPr>
            </w:pPr>
          </w:p>
        </w:tc>
      </w:tr>
    </w:tbl>
    <w:p w:rsidR="005C6914" w:rsidRPr="00200252" w:rsidRDefault="005C6914" w:rsidP="00200252">
      <w:pPr>
        <w:tabs>
          <w:tab w:val="left" w:pos="3855"/>
        </w:tabs>
        <w:rPr>
          <w:rFonts w:eastAsia="Calibri"/>
          <w:lang w:eastAsia="en-US"/>
        </w:rPr>
      </w:pPr>
    </w:p>
    <w:sectPr w:rsidR="005C6914" w:rsidRPr="00200252" w:rsidSect="00524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21" w:rsidRDefault="00C05F21" w:rsidP="00524515">
      <w:r>
        <w:separator/>
      </w:r>
    </w:p>
  </w:endnote>
  <w:endnote w:type="continuationSeparator" w:id="0">
    <w:p w:rsidR="00C05F21" w:rsidRDefault="00C05F21" w:rsidP="0052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15" w:rsidRDefault="0052451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15" w:rsidRDefault="00524515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15" w:rsidRDefault="0052451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21" w:rsidRDefault="00C05F21" w:rsidP="00524515">
      <w:r>
        <w:separator/>
      </w:r>
    </w:p>
  </w:footnote>
  <w:footnote w:type="continuationSeparator" w:id="0">
    <w:p w:rsidR="00C05F21" w:rsidRDefault="00C05F21" w:rsidP="0052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15" w:rsidRDefault="0052451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338438"/>
      <w:docPartObj>
        <w:docPartGallery w:val="Page Numbers (Top of Page)"/>
        <w:docPartUnique/>
      </w:docPartObj>
    </w:sdtPr>
    <w:sdtEndPr/>
    <w:sdtContent>
      <w:p w:rsidR="00524515" w:rsidRDefault="00524515">
        <w:pPr>
          <w:pStyle w:val="af1"/>
          <w:jc w:val="center"/>
        </w:pPr>
      </w:p>
      <w:p w:rsidR="00524515" w:rsidRDefault="00524515">
        <w:pPr>
          <w:pStyle w:val="af1"/>
          <w:jc w:val="center"/>
        </w:pPr>
      </w:p>
      <w:p w:rsidR="00524515" w:rsidRDefault="0052451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D3C">
          <w:rPr>
            <w:noProof/>
          </w:rPr>
          <w:t>2</w:t>
        </w:r>
        <w:r>
          <w:fldChar w:fldCharType="end"/>
        </w:r>
      </w:p>
    </w:sdtContent>
  </w:sdt>
  <w:p w:rsidR="00524515" w:rsidRDefault="0052451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15" w:rsidRDefault="0052451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14"/>
    <w:rsid w:val="00200252"/>
    <w:rsid w:val="004B51BA"/>
    <w:rsid w:val="00506D3C"/>
    <w:rsid w:val="00524515"/>
    <w:rsid w:val="005C6914"/>
    <w:rsid w:val="00897FE8"/>
    <w:rsid w:val="00951221"/>
    <w:rsid w:val="009D03C5"/>
    <w:rsid w:val="00A70DC0"/>
    <w:rsid w:val="00C05F21"/>
    <w:rsid w:val="00F40DE8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0252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</w:style>
  <w:style w:type="character" w:customStyle="1" w:styleId="30">
    <w:name w:val="Заголовок 3 Знак"/>
    <w:basedOn w:val="a0"/>
    <w:link w:val="3"/>
    <w:semiHidden/>
    <w:rsid w:val="002002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Normal (Web)"/>
    <w:aliases w:val="Обычный (Web),Обычный (Web)1"/>
    <w:basedOn w:val="a"/>
    <w:uiPriority w:val="99"/>
    <w:qFormat/>
    <w:rsid w:val="00200252"/>
    <w:pPr>
      <w:suppressAutoHyphens w:val="0"/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9D03C5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52451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24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2451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245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0252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</w:style>
  <w:style w:type="character" w:customStyle="1" w:styleId="30">
    <w:name w:val="Заголовок 3 Знак"/>
    <w:basedOn w:val="a0"/>
    <w:link w:val="3"/>
    <w:semiHidden/>
    <w:rsid w:val="002002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Normal (Web)"/>
    <w:aliases w:val="Обычный (Web),Обычный (Web)1"/>
    <w:basedOn w:val="a"/>
    <w:uiPriority w:val="99"/>
    <w:qFormat/>
    <w:rsid w:val="00200252"/>
    <w:pPr>
      <w:suppressAutoHyphens w:val="0"/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9D03C5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52451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24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2451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245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Ткачева</cp:lastModifiedBy>
  <cp:revision>32</cp:revision>
  <cp:lastPrinted>2024-06-04T05:35:00Z</cp:lastPrinted>
  <dcterms:created xsi:type="dcterms:W3CDTF">2022-04-12T06:15:00Z</dcterms:created>
  <dcterms:modified xsi:type="dcterms:W3CDTF">2024-06-04T05:35:00Z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